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A90C2" w14:textId="725A4EB2" w:rsidR="00332340" w:rsidRPr="00EA04F1" w:rsidRDefault="00CC5F9B">
      <w:pPr>
        <w:rPr>
          <w:lang w:val="es-MX"/>
        </w:rPr>
      </w:pPr>
      <w:r w:rsidRPr="00EA04F1">
        <w:rPr>
          <w:noProof/>
          <w:lang w:val="es-MX"/>
        </w:rPr>
        <mc:AlternateContent>
          <mc:Choice Requires="wps">
            <w:drawing>
              <wp:anchor distT="45720" distB="45720" distL="114300" distR="114300" simplePos="0" relativeHeight="251658243" behindDoc="0" locked="0" layoutInCell="1" allowOverlap="1" wp14:anchorId="75BBDDA5" wp14:editId="082E1F02">
                <wp:simplePos x="0" y="0"/>
                <wp:positionH relativeFrom="column">
                  <wp:posOffset>-685800</wp:posOffset>
                </wp:positionH>
                <wp:positionV relativeFrom="page">
                  <wp:posOffset>464024</wp:posOffset>
                </wp:positionV>
                <wp:extent cx="4353636" cy="685117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3636" cy="6851176"/>
                        </a:xfrm>
                        <a:prstGeom prst="rect">
                          <a:avLst/>
                        </a:prstGeom>
                        <a:noFill/>
                        <a:ln w="9525">
                          <a:noFill/>
                          <a:miter lim="800000"/>
                          <a:headEnd/>
                          <a:tailEnd/>
                        </a:ln>
                      </wps:spPr>
                      <wps:txbx>
                        <w:txbxContent>
                          <w:p w14:paraId="30081AA8" w14:textId="4B975ACB" w:rsidR="009E730D" w:rsidRPr="00EB385B" w:rsidRDefault="00EB385B" w:rsidP="00BC0E08">
                            <w:pPr>
                              <w:spacing w:after="240"/>
                              <w:ind w:left="288" w:right="288"/>
                              <w:jc w:val="right"/>
                              <w:rPr>
                                <w:b/>
                                <w:bCs/>
                                <w:sz w:val="60"/>
                                <w:szCs w:val="60"/>
                                <w:lang w:val="es-US"/>
                              </w:rPr>
                            </w:pPr>
                            <w:r w:rsidRPr="001D6E49">
                              <w:rPr>
                                <w:b/>
                                <w:bCs/>
                                <w:sz w:val="60"/>
                                <w:szCs w:val="60"/>
                                <w:lang w:val="es-US"/>
                              </w:rPr>
                              <w:t>Prevención de enfermedades por el calor</w:t>
                            </w:r>
                          </w:p>
                          <w:p w14:paraId="7D7E6CCA" w14:textId="4E1944B6" w:rsidR="00BC0E08" w:rsidRPr="00501ADB" w:rsidRDefault="00BC0E08" w:rsidP="003C62C2">
                            <w:pPr>
                              <w:ind w:left="288" w:right="288"/>
                              <w:jc w:val="right"/>
                              <w:rPr>
                                <w:sz w:val="36"/>
                                <w:szCs w:val="36"/>
                                <w:lang w:val="es-US"/>
                              </w:rPr>
                            </w:pPr>
                            <w:r w:rsidRPr="00501ADB">
                              <w:rPr>
                                <w:sz w:val="36"/>
                                <w:szCs w:val="36"/>
                                <w:lang w:val="es-US"/>
                              </w:rPr>
                              <w:t>OAR 437-002-0156</w:t>
                            </w:r>
                          </w:p>
                          <w:p w14:paraId="3A6DE9C3" w14:textId="25ADAA0B" w:rsidR="00BC0E08" w:rsidRPr="00501ADB" w:rsidRDefault="00BC0E08" w:rsidP="003C62C2">
                            <w:pPr>
                              <w:ind w:left="288" w:right="288"/>
                              <w:jc w:val="right"/>
                              <w:rPr>
                                <w:sz w:val="36"/>
                                <w:szCs w:val="36"/>
                                <w:lang w:val="es-US"/>
                              </w:rPr>
                            </w:pPr>
                          </w:p>
                          <w:p w14:paraId="1261376C" w14:textId="0FA5C66E" w:rsidR="00BC0E08" w:rsidRPr="00501ADB" w:rsidRDefault="00BC0E08" w:rsidP="003C62C2">
                            <w:pPr>
                              <w:ind w:left="288" w:right="288"/>
                              <w:jc w:val="right"/>
                              <w:rPr>
                                <w:sz w:val="36"/>
                                <w:szCs w:val="36"/>
                                <w:lang w:val="es-US"/>
                              </w:rPr>
                            </w:pPr>
                          </w:p>
                          <w:p w14:paraId="65BA21C8" w14:textId="30AEDBDC" w:rsidR="00462CFE" w:rsidRPr="00501ADB" w:rsidRDefault="00462CFE" w:rsidP="003C62C2">
                            <w:pPr>
                              <w:ind w:left="288" w:right="288"/>
                              <w:jc w:val="right"/>
                              <w:rPr>
                                <w:sz w:val="36"/>
                                <w:szCs w:val="36"/>
                                <w:lang w:val="es-US"/>
                              </w:rPr>
                            </w:pPr>
                          </w:p>
                          <w:p w14:paraId="3F355778" w14:textId="77777777" w:rsidR="00462CFE" w:rsidRPr="00501ADB" w:rsidRDefault="00462CFE" w:rsidP="003C62C2">
                            <w:pPr>
                              <w:ind w:left="288" w:right="288"/>
                              <w:jc w:val="right"/>
                              <w:rPr>
                                <w:sz w:val="36"/>
                                <w:szCs w:val="36"/>
                                <w:lang w:val="es-US"/>
                              </w:rPr>
                            </w:pPr>
                          </w:p>
                          <w:p w14:paraId="7E3ABD17" w14:textId="37DB8C71" w:rsidR="00BC0E08" w:rsidRPr="001D6E49" w:rsidRDefault="00BC0E08" w:rsidP="003C62C2">
                            <w:pPr>
                              <w:ind w:left="288" w:right="288"/>
                              <w:jc w:val="right"/>
                              <w:rPr>
                                <w:sz w:val="40"/>
                                <w:szCs w:val="40"/>
                                <w:lang w:val="es-US"/>
                              </w:rPr>
                            </w:pPr>
                            <w:r w:rsidRPr="001D6E49">
                              <w:rPr>
                                <w:sz w:val="40"/>
                                <w:szCs w:val="40"/>
                                <w:highlight w:val="yellow"/>
                                <w:lang w:val="es-US"/>
                              </w:rPr>
                              <w:t>(</w:t>
                            </w:r>
                            <w:r w:rsidR="001D6E49" w:rsidRPr="001D6E49">
                              <w:rPr>
                                <w:sz w:val="40"/>
                                <w:szCs w:val="40"/>
                                <w:highlight w:val="yellow"/>
                                <w:lang w:val="es-US"/>
                              </w:rPr>
                              <w:t>Nombre de la compañía</w:t>
                            </w:r>
                            <w:r w:rsidRPr="001D6E49">
                              <w:rPr>
                                <w:sz w:val="40"/>
                                <w:szCs w:val="40"/>
                                <w:highlight w:val="yellow"/>
                                <w:lang w:val="es-US"/>
                              </w:rPr>
                              <w:t>)</w:t>
                            </w:r>
                          </w:p>
                          <w:p w14:paraId="3AEA01A5" w14:textId="3E4DDA4D" w:rsidR="00BC0E08" w:rsidRPr="001D6E49" w:rsidRDefault="00BC0E08" w:rsidP="003C62C2">
                            <w:pPr>
                              <w:ind w:left="288" w:right="288"/>
                              <w:jc w:val="right"/>
                              <w:rPr>
                                <w:sz w:val="36"/>
                                <w:szCs w:val="36"/>
                                <w:lang w:val="es-US"/>
                              </w:rPr>
                            </w:pPr>
                          </w:p>
                          <w:p w14:paraId="4BBCA120" w14:textId="1E7E2AB5" w:rsidR="00BC0E08" w:rsidRPr="001D6E49" w:rsidRDefault="00BC0E08" w:rsidP="003C62C2">
                            <w:pPr>
                              <w:ind w:left="288" w:right="288"/>
                              <w:jc w:val="right"/>
                              <w:rPr>
                                <w:sz w:val="36"/>
                                <w:szCs w:val="36"/>
                                <w:lang w:val="es-US"/>
                              </w:rPr>
                            </w:pPr>
                          </w:p>
                          <w:p w14:paraId="693932AD" w14:textId="38DE9579" w:rsidR="00BC0E08" w:rsidRPr="001D6E49" w:rsidRDefault="00BC0E08" w:rsidP="003C62C2">
                            <w:pPr>
                              <w:ind w:left="288" w:right="288"/>
                              <w:jc w:val="right"/>
                              <w:rPr>
                                <w:sz w:val="32"/>
                                <w:szCs w:val="32"/>
                                <w:lang w:val="es-US"/>
                              </w:rPr>
                            </w:pPr>
                            <w:r w:rsidRPr="001D6E49">
                              <w:rPr>
                                <w:sz w:val="32"/>
                                <w:szCs w:val="32"/>
                                <w:highlight w:val="yellow"/>
                                <w:lang w:val="es-US"/>
                              </w:rPr>
                              <w:t>(</w:t>
                            </w:r>
                            <w:r w:rsidR="001D6E49" w:rsidRPr="001D6E49">
                              <w:rPr>
                                <w:sz w:val="32"/>
                                <w:szCs w:val="32"/>
                                <w:highlight w:val="yellow"/>
                                <w:lang w:val="es-US"/>
                              </w:rPr>
                              <w:t>Fecha</w:t>
                            </w:r>
                            <w:r w:rsidRPr="001D6E49">
                              <w:rPr>
                                <w:sz w:val="32"/>
                                <w:szCs w:val="32"/>
                                <w:highlight w:val="yellow"/>
                                <w:lang w:val="es-US"/>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5BBDDA5" id="_x0000_t202" coordsize="21600,21600" o:spt="202" path="m,l,21600r21600,l21600,xe">
                <v:stroke joinstyle="miter"/>
                <v:path gradientshapeok="t" o:connecttype="rect"/>
              </v:shapetype>
              <v:shape id="Text Box 2" o:spid="_x0000_s1026" type="#_x0000_t202" style="position:absolute;margin-left:-54pt;margin-top:36.55pt;width:342.8pt;height:539.4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" filled="f" stroked="f">
                <v:textbox>
                  <w:txbxContent>
                    <w:p w14:paraId="30081AA8" w14:textId="4B975ACB" w:rsidR="009E730D" w:rsidRPr="00EB385B" w:rsidRDefault="00EB385B" w:rsidP="00BC0E08">
                      <w:pPr>
                        <w:spacing w:after="240"/>
                        <w:ind w:left="288" w:right="288"/>
                        <w:jc w:val="right"/>
                        <w:rPr>
                          <w:b/>
                          <w:bCs/>
                          <w:sz w:val="60"/>
                          <w:szCs w:val="60"/>
                          <w:lang w:val="es-US"/>
                        </w:rPr>
                      </w:pPr>
                      <w:r w:rsidRPr="001D6E49">
                        <w:rPr>
                          <w:b/>
                          <w:bCs/>
                          <w:sz w:val="60"/>
                          <w:szCs w:val="60"/>
                          <w:lang w:val="es-US"/>
                        </w:rPr>
                        <w:t>Prevención de enfermedades por el calor</w:t>
                      </w:r>
                    </w:p>
                    <w:p w14:paraId="7D7E6CCA" w14:textId="4E1944B6" w:rsidR="00BC0E08" w:rsidRPr="00501ADB" w:rsidRDefault="00BC0E08" w:rsidP="003C62C2">
                      <w:pPr>
                        <w:ind w:left="288" w:right="288"/>
                        <w:jc w:val="right"/>
                        <w:rPr>
                          <w:sz w:val="36"/>
                          <w:szCs w:val="36"/>
                          <w:lang w:val="es-US"/>
                        </w:rPr>
                      </w:pPr>
                      <w:r w:rsidRPr="00501ADB">
                        <w:rPr>
                          <w:sz w:val="36"/>
                          <w:szCs w:val="36"/>
                          <w:lang w:val="es-US"/>
                        </w:rPr>
                        <w:t>OAR 437-002-0156</w:t>
                      </w:r>
                    </w:p>
                    <w:p w14:paraId="3A6DE9C3" w14:textId="25ADAA0B" w:rsidR="00BC0E08" w:rsidRPr="00501ADB" w:rsidRDefault="00BC0E08" w:rsidP="003C62C2">
                      <w:pPr>
                        <w:ind w:left="288" w:right="288"/>
                        <w:jc w:val="right"/>
                        <w:rPr>
                          <w:sz w:val="36"/>
                          <w:szCs w:val="36"/>
                          <w:lang w:val="es-US"/>
                        </w:rPr>
                      </w:pPr>
                    </w:p>
                    <w:p w14:paraId="1261376C" w14:textId="0FA5C66E" w:rsidR="00BC0E08" w:rsidRPr="00501ADB" w:rsidRDefault="00BC0E08" w:rsidP="003C62C2">
                      <w:pPr>
                        <w:ind w:left="288" w:right="288"/>
                        <w:jc w:val="right"/>
                        <w:rPr>
                          <w:sz w:val="36"/>
                          <w:szCs w:val="36"/>
                          <w:lang w:val="es-US"/>
                        </w:rPr>
                      </w:pPr>
                    </w:p>
                    <w:p w14:paraId="65BA21C8" w14:textId="30AEDBDC" w:rsidR="00462CFE" w:rsidRPr="00501ADB" w:rsidRDefault="00462CFE" w:rsidP="003C62C2">
                      <w:pPr>
                        <w:ind w:left="288" w:right="288"/>
                        <w:jc w:val="right"/>
                        <w:rPr>
                          <w:sz w:val="36"/>
                          <w:szCs w:val="36"/>
                          <w:lang w:val="es-US"/>
                        </w:rPr>
                      </w:pPr>
                    </w:p>
                    <w:p w14:paraId="3F355778" w14:textId="77777777" w:rsidR="00462CFE" w:rsidRPr="00501ADB" w:rsidRDefault="00462CFE" w:rsidP="003C62C2">
                      <w:pPr>
                        <w:ind w:left="288" w:right="288"/>
                        <w:jc w:val="right"/>
                        <w:rPr>
                          <w:sz w:val="36"/>
                          <w:szCs w:val="36"/>
                          <w:lang w:val="es-US"/>
                        </w:rPr>
                      </w:pPr>
                    </w:p>
                    <w:p w14:paraId="7E3ABD17" w14:textId="37DB8C71" w:rsidR="00BC0E08" w:rsidRPr="001D6E49" w:rsidRDefault="00BC0E08" w:rsidP="003C62C2">
                      <w:pPr>
                        <w:ind w:left="288" w:right="288"/>
                        <w:jc w:val="right"/>
                        <w:rPr>
                          <w:sz w:val="40"/>
                          <w:szCs w:val="40"/>
                          <w:lang w:val="es-US"/>
                        </w:rPr>
                      </w:pPr>
                      <w:r w:rsidRPr="001D6E49">
                        <w:rPr>
                          <w:sz w:val="40"/>
                          <w:szCs w:val="40"/>
                          <w:highlight w:val="yellow"/>
                          <w:lang w:val="es-US"/>
                        </w:rPr>
                        <w:t>(</w:t>
                      </w:r>
                      <w:r w:rsidR="001D6E49" w:rsidRPr="001D6E49">
                        <w:rPr>
                          <w:sz w:val="40"/>
                          <w:szCs w:val="40"/>
                          <w:highlight w:val="yellow"/>
                          <w:lang w:val="es-US"/>
                        </w:rPr>
                        <w:t>Nombre de la compañía</w:t>
                      </w:r>
                      <w:r w:rsidRPr="001D6E49">
                        <w:rPr>
                          <w:sz w:val="40"/>
                          <w:szCs w:val="40"/>
                          <w:highlight w:val="yellow"/>
                          <w:lang w:val="es-US"/>
                        </w:rPr>
                        <w:t>)</w:t>
                      </w:r>
                    </w:p>
                    <w:p w14:paraId="3AEA01A5" w14:textId="3E4DDA4D" w:rsidR="00BC0E08" w:rsidRPr="001D6E49" w:rsidRDefault="00BC0E08" w:rsidP="003C62C2">
                      <w:pPr>
                        <w:ind w:left="288" w:right="288"/>
                        <w:jc w:val="right"/>
                        <w:rPr>
                          <w:sz w:val="36"/>
                          <w:szCs w:val="36"/>
                          <w:lang w:val="es-US"/>
                        </w:rPr>
                      </w:pPr>
                    </w:p>
                    <w:p w14:paraId="4BBCA120" w14:textId="1E7E2AB5" w:rsidR="00BC0E08" w:rsidRPr="001D6E49" w:rsidRDefault="00BC0E08" w:rsidP="003C62C2">
                      <w:pPr>
                        <w:ind w:left="288" w:right="288"/>
                        <w:jc w:val="right"/>
                        <w:rPr>
                          <w:sz w:val="36"/>
                          <w:szCs w:val="36"/>
                          <w:lang w:val="es-US"/>
                        </w:rPr>
                      </w:pPr>
                    </w:p>
                    <w:p w14:paraId="693932AD" w14:textId="38DE9579" w:rsidR="00BC0E08" w:rsidRPr="001D6E49" w:rsidRDefault="00BC0E08" w:rsidP="003C62C2">
                      <w:pPr>
                        <w:ind w:left="288" w:right="288"/>
                        <w:jc w:val="right"/>
                        <w:rPr>
                          <w:sz w:val="32"/>
                          <w:szCs w:val="32"/>
                          <w:lang w:val="es-US"/>
                        </w:rPr>
                      </w:pPr>
                      <w:r w:rsidRPr="001D6E49">
                        <w:rPr>
                          <w:sz w:val="32"/>
                          <w:szCs w:val="32"/>
                          <w:highlight w:val="yellow"/>
                          <w:lang w:val="es-US"/>
                        </w:rPr>
                        <w:t>(</w:t>
                      </w:r>
                      <w:r w:rsidR="001D6E49" w:rsidRPr="001D6E49">
                        <w:rPr>
                          <w:sz w:val="32"/>
                          <w:szCs w:val="32"/>
                          <w:highlight w:val="yellow"/>
                          <w:lang w:val="es-US"/>
                        </w:rPr>
                        <w:t>Fecha</w:t>
                      </w:r>
                      <w:r w:rsidRPr="001D6E49">
                        <w:rPr>
                          <w:sz w:val="32"/>
                          <w:szCs w:val="32"/>
                          <w:highlight w:val="yellow"/>
                          <w:lang w:val="es-US"/>
                        </w:rPr>
                        <w:t>)</w:t>
                      </w:r>
                    </w:p>
                  </w:txbxContent>
                </v:textbox>
                <w10:wrap anchory="page"/>
              </v:shape>
            </w:pict>
          </mc:Fallback>
        </mc:AlternateContent>
      </w:r>
      <w:r w:rsidR="003C62C2" w:rsidRPr="00EA04F1">
        <w:rPr>
          <w:noProof/>
          <w:lang w:val="es-MX"/>
        </w:rPr>
        <w:drawing>
          <wp:anchor distT="0" distB="0" distL="114300" distR="114300" simplePos="0" relativeHeight="251658242" behindDoc="0" locked="0" layoutInCell="1" allowOverlap="1" wp14:anchorId="0F597FBE" wp14:editId="04A5018C">
            <wp:simplePos x="0" y="0"/>
            <wp:positionH relativeFrom="column">
              <wp:posOffset>4225925</wp:posOffset>
            </wp:positionH>
            <wp:positionV relativeFrom="page">
              <wp:posOffset>7315200</wp:posOffset>
            </wp:positionV>
            <wp:extent cx="1499616" cy="822960"/>
            <wp:effectExtent l="0" t="0" r="5715" b="0"/>
            <wp:wrapNone/>
            <wp:docPr id="7" name="Picture 7" descr="A picture containing text, sign,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 dark, night sk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99616" cy="822960"/>
                    </a:xfrm>
                    <a:prstGeom prst="rect">
                      <a:avLst/>
                    </a:prstGeom>
                  </pic:spPr>
                </pic:pic>
              </a:graphicData>
            </a:graphic>
            <wp14:sizeRelH relativeFrom="margin">
              <wp14:pctWidth>0</wp14:pctWidth>
            </wp14:sizeRelH>
            <wp14:sizeRelV relativeFrom="margin">
              <wp14:pctHeight>0</wp14:pctHeight>
            </wp14:sizeRelV>
          </wp:anchor>
        </w:drawing>
      </w:r>
      <w:r w:rsidR="003C62C2" w:rsidRPr="00EA04F1">
        <w:rPr>
          <w:noProof/>
          <w:lang w:val="es-MX"/>
        </w:rPr>
        <mc:AlternateContent>
          <mc:Choice Requires="wps">
            <w:drawing>
              <wp:anchor distT="45720" distB="45720" distL="114300" distR="114300" simplePos="0" relativeHeight="251658244" behindDoc="0" locked="0" layoutInCell="1" allowOverlap="1" wp14:anchorId="154648A0" wp14:editId="2B0B2D88">
                <wp:simplePos x="0" y="0"/>
                <wp:positionH relativeFrom="column">
                  <wp:posOffset>-1091565</wp:posOffset>
                </wp:positionH>
                <wp:positionV relativeFrom="page">
                  <wp:posOffset>7877810</wp:posOffset>
                </wp:positionV>
                <wp:extent cx="4754880" cy="121158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1211580"/>
                        </a:xfrm>
                        <a:prstGeom prst="rect">
                          <a:avLst/>
                        </a:prstGeom>
                        <a:noFill/>
                        <a:ln w="9525">
                          <a:noFill/>
                          <a:miter lim="800000"/>
                          <a:headEnd/>
                          <a:tailEnd/>
                        </a:ln>
                      </wps:spPr>
                      <wps:txbx>
                        <w:txbxContent>
                          <w:p w14:paraId="41F36AA2" w14:textId="4C5C3E8A" w:rsidR="009E730D" w:rsidRPr="005257BA" w:rsidRDefault="009E730D" w:rsidP="003C62C2">
                            <w:pPr>
                              <w:ind w:left="288" w:right="288"/>
                              <w:jc w:val="right"/>
                            </w:pPr>
                            <w:bookmarkStart w:id="0" w:name="_Hlk79583976"/>
                            <w:bookmarkStart w:id="1" w:name="_Hlk79583977"/>
                            <w:r>
                              <w:t>S1189</w:t>
                            </w:r>
                            <w:r w:rsidR="001D6E49">
                              <w:t xml:space="preserve"> SP</w:t>
                            </w:r>
                            <w:r>
                              <w:t xml:space="preserve">  |  ©SAIF  </w:t>
                            </w:r>
                            <w:r w:rsidR="001D6E49">
                              <w:t>01</w:t>
                            </w:r>
                            <w:r>
                              <w:t>.2</w:t>
                            </w:r>
                            <w:bookmarkEnd w:id="0"/>
                            <w:bookmarkEnd w:id="1"/>
                            <w:r w:rsidR="001D6E49">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4648A0" id="_x0000_s1027" type="#_x0000_t202" style="position:absolute;margin-left:-85.95pt;margin-top:620.3pt;width:374.4pt;height:95.4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" filled="f" stroked="f">
                <v:textbox style="mso-fit-shape-to-text:t">
                  <w:txbxContent>
                    <w:p w14:paraId="41F36AA2" w14:textId="4C5C3E8A" w:rsidR="009E730D" w:rsidRPr="005257BA" w:rsidRDefault="009E730D" w:rsidP="003C62C2">
                      <w:pPr>
                        <w:ind w:left="288" w:right="288"/>
                        <w:jc w:val="right"/>
                      </w:pPr>
                      <w:bookmarkStart w:id="2" w:name="_Hlk79583976"/>
                      <w:bookmarkStart w:id="3" w:name="_Hlk79583977"/>
                      <w:r>
                        <w:t>S1189</w:t>
                      </w:r>
                      <w:r w:rsidR="001D6E49">
                        <w:t xml:space="preserve"> SP</w:t>
                      </w:r>
                      <w:r>
                        <w:t xml:space="preserve">  |  ©SAIF  </w:t>
                      </w:r>
                      <w:r w:rsidR="001D6E49">
                        <w:t>01</w:t>
                      </w:r>
                      <w:r>
                        <w:t>.2</w:t>
                      </w:r>
                      <w:bookmarkEnd w:id="2"/>
                      <w:bookmarkEnd w:id="3"/>
                      <w:r w:rsidR="001D6E49">
                        <w:t>3</w:t>
                      </w:r>
                    </w:p>
                  </w:txbxContent>
                </v:textbox>
                <w10:wrap anchory="page"/>
              </v:shape>
            </w:pict>
          </mc:Fallback>
        </mc:AlternateContent>
      </w:r>
      <w:r w:rsidR="00332340" w:rsidRPr="00EA04F1">
        <w:rPr>
          <w:noProof/>
          <w:lang w:val="es-MX"/>
        </w:rPr>
        <mc:AlternateContent>
          <mc:Choice Requires="wps">
            <w:drawing>
              <wp:anchor distT="0" distB="0" distL="114300" distR="114300" simplePos="0" relativeHeight="251658241" behindDoc="1" locked="0" layoutInCell="1" allowOverlap="1" wp14:anchorId="28F509CA" wp14:editId="4FED3D86">
                <wp:simplePos x="0" y="0"/>
                <wp:positionH relativeFrom="column">
                  <wp:posOffset>3670300</wp:posOffset>
                </wp:positionH>
                <wp:positionV relativeFrom="page">
                  <wp:posOffset>402590</wp:posOffset>
                </wp:positionV>
                <wp:extent cx="2614930" cy="9253855"/>
                <wp:effectExtent l="0" t="0" r="0" b="4445"/>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4930" cy="9253855"/>
                        </a:xfrm>
                        <a:custGeom>
                          <a:avLst/>
                          <a:gdLst>
                            <a:gd name="T0" fmla="+- 0 11160 7582"/>
                            <a:gd name="T1" fmla="*/ T0 w 4118"/>
                            <a:gd name="T2" fmla="+- 0 634 634"/>
                            <a:gd name="T3" fmla="*/ 634 h 14573"/>
                            <a:gd name="T4" fmla="+- 0 7582 7582"/>
                            <a:gd name="T5" fmla="*/ T4 w 4118"/>
                            <a:gd name="T6" fmla="+- 0 634 634"/>
                            <a:gd name="T7" fmla="*/ 634 h 14573"/>
                            <a:gd name="T8" fmla="+- 0 7582 7582"/>
                            <a:gd name="T9" fmla="*/ T8 w 4118"/>
                            <a:gd name="T10" fmla="+- 0 15206 634"/>
                            <a:gd name="T11" fmla="*/ 15206 h 14573"/>
                            <a:gd name="T12" fmla="+- 0 11700 7582"/>
                            <a:gd name="T13" fmla="*/ T12 w 4118"/>
                            <a:gd name="T14" fmla="+- 0 15206 634"/>
                            <a:gd name="T15" fmla="*/ 15206 h 14573"/>
                            <a:gd name="T16" fmla="+- 0 11700 7582"/>
                            <a:gd name="T17" fmla="*/ T16 w 4118"/>
                            <a:gd name="T18" fmla="+- 0 1174 634"/>
                            <a:gd name="T19" fmla="*/ 1174 h 14573"/>
                            <a:gd name="T20" fmla="+- 0 11695 7582"/>
                            <a:gd name="T21" fmla="*/ T20 w 4118"/>
                            <a:gd name="T22" fmla="+- 0 1100 634"/>
                            <a:gd name="T23" fmla="*/ 1100 h 14573"/>
                            <a:gd name="T24" fmla="+- 0 11681 7582"/>
                            <a:gd name="T25" fmla="*/ T24 w 4118"/>
                            <a:gd name="T26" fmla="+- 0 1030 634"/>
                            <a:gd name="T27" fmla="*/ 1030 h 14573"/>
                            <a:gd name="T28" fmla="+- 0 11658 7582"/>
                            <a:gd name="T29" fmla="*/ T28 w 4118"/>
                            <a:gd name="T30" fmla="+- 0 963 634"/>
                            <a:gd name="T31" fmla="*/ 963 h 14573"/>
                            <a:gd name="T32" fmla="+- 0 11626 7582"/>
                            <a:gd name="T33" fmla="*/ T32 w 4118"/>
                            <a:gd name="T34" fmla="+- 0 901 634"/>
                            <a:gd name="T35" fmla="*/ 901 h 14573"/>
                            <a:gd name="T36" fmla="+- 0 11587 7582"/>
                            <a:gd name="T37" fmla="*/ T36 w 4118"/>
                            <a:gd name="T38" fmla="+- 0 844 634"/>
                            <a:gd name="T39" fmla="*/ 844 h 14573"/>
                            <a:gd name="T40" fmla="+- 0 11542 7582"/>
                            <a:gd name="T41" fmla="*/ T40 w 4118"/>
                            <a:gd name="T42" fmla="+- 0 792 634"/>
                            <a:gd name="T43" fmla="*/ 792 h 14573"/>
                            <a:gd name="T44" fmla="+- 0 11490 7582"/>
                            <a:gd name="T45" fmla="*/ T44 w 4118"/>
                            <a:gd name="T46" fmla="+- 0 746 634"/>
                            <a:gd name="T47" fmla="*/ 746 h 14573"/>
                            <a:gd name="T48" fmla="+- 0 11433 7582"/>
                            <a:gd name="T49" fmla="*/ T48 w 4118"/>
                            <a:gd name="T50" fmla="+- 0 707 634"/>
                            <a:gd name="T51" fmla="*/ 707 h 14573"/>
                            <a:gd name="T52" fmla="+- 0 11370 7582"/>
                            <a:gd name="T53" fmla="*/ T52 w 4118"/>
                            <a:gd name="T54" fmla="+- 0 676 634"/>
                            <a:gd name="T55" fmla="*/ 676 h 14573"/>
                            <a:gd name="T56" fmla="+- 0 11304 7582"/>
                            <a:gd name="T57" fmla="*/ T56 w 4118"/>
                            <a:gd name="T58" fmla="+- 0 653 634"/>
                            <a:gd name="T59" fmla="*/ 653 h 14573"/>
                            <a:gd name="T60" fmla="+- 0 11233 7582"/>
                            <a:gd name="T61" fmla="*/ T60 w 4118"/>
                            <a:gd name="T62" fmla="+- 0 639 634"/>
                            <a:gd name="T63" fmla="*/ 639 h 14573"/>
                            <a:gd name="T64" fmla="+- 0 11160 7582"/>
                            <a:gd name="T65" fmla="*/ T64 w 4118"/>
                            <a:gd name="T66" fmla="+- 0 634 634"/>
                            <a:gd name="T67" fmla="*/ 634 h 145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18" h="14573">
                              <a:moveTo>
                                <a:pt x="3578" y="0"/>
                              </a:moveTo>
                              <a:lnTo>
                                <a:pt x="0" y="0"/>
                              </a:lnTo>
                              <a:lnTo>
                                <a:pt x="0" y="14572"/>
                              </a:lnTo>
                              <a:lnTo>
                                <a:pt x="4118" y="14572"/>
                              </a:lnTo>
                              <a:lnTo>
                                <a:pt x="4118" y="540"/>
                              </a:lnTo>
                              <a:lnTo>
                                <a:pt x="4113" y="466"/>
                              </a:lnTo>
                              <a:lnTo>
                                <a:pt x="4099" y="396"/>
                              </a:lnTo>
                              <a:lnTo>
                                <a:pt x="4076" y="329"/>
                              </a:lnTo>
                              <a:lnTo>
                                <a:pt x="4044" y="267"/>
                              </a:lnTo>
                              <a:lnTo>
                                <a:pt x="4005" y="210"/>
                              </a:lnTo>
                              <a:lnTo>
                                <a:pt x="3960" y="158"/>
                              </a:lnTo>
                              <a:lnTo>
                                <a:pt x="3908" y="112"/>
                              </a:lnTo>
                              <a:lnTo>
                                <a:pt x="3851" y="73"/>
                              </a:lnTo>
                              <a:lnTo>
                                <a:pt x="3788" y="42"/>
                              </a:lnTo>
                              <a:lnTo>
                                <a:pt x="3722" y="19"/>
                              </a:lnTo>
                              <a:lnTo>
                                <a:pt x="3651" y="5"/>
                              </a:lnTo>
                              <a:lnTo>
                                <a:pt x="3578" y="0"/>
                              </a:lnTo>
                              <a:close/>
                            </a:path>
                          </a:pathLst>
                        </a:custGeom>
                        <a:solidFill>
                          <a:srgbClr val="F9CA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5FE8B49" id="docshape2" o:spid="_x0000_s1026" style="position:absolute;margin-left:289pt;margin-top:31.7pt;width:205.9pt;height:728.65pt;z-index:-251658239;visibility:visible;mso-wrap-style:square;mso-wrap-distance-left:9pt;mso-wrap-distance-top:0;mso-wrap-distance-right:9pt;mso-wrap-distance-bottom:0;mso-position-horizontal:absolute;mso-position-horizontal-relative:text;mso-position-vertical:absolute;mso-position-vertical-relative:page;v-text-anchor:top" coordsize="4118,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" path="m3578,l,,,14572r4118,l4118,540r-5,-74l4099,396r-23,-67l4044,267r-39,-57l3960,158r-52,-46l3851,73,3788,42,3722,19,3651,5,3578,xe" fillcolor="#f9ca46" stroked="f">
                <v:path arrowok="t" o:connecttype="custom" o:connectlocs="2272030,402590;0,402590;0,9655810;2614930,9655810;2614930,745490;2611755,698500;2602865,654050;2588260,611505;2567940,572135;2543175,535940;2514600,502920;2481580,473710;2445385,448945;2405380,429260;2363470,414655;2318385,405765;2272030,402590" o:connectangles="0,0,0,0,0,0,0,0,0,0,0,0,0,0,0,0,0"/>
                <w10:wrap anchory="page"/>
              </v:shape>
            </w:pict>
          </mc:Fallback>
        </mc:AlternateContent>
      </w:r>
      <w:r w:rsidR="00332340" w:rsidRPr="00EA04F1">
        <w:rPr>
          <w:noProof/>
          <w:lang w:val="es-MX"/>
        </w:rPr>
        <mc:AlternateContent>
          <mc:Choice Requires="wps">
            <w:drawing>
              <wp:anchor distT="0" distB="0" distL="114300" distR="114300" simplePos="0" relativeHeight="251658240" behindDoc="1" locked="0" layoutInCell="1" allowOverlap="1" wp14:anchorId="7345C52B" wp14:editId="6AE97B82">
                <wp:simplePos x="0" y="0"/>
                <wp:positionH relativeFrom="column">
                  <wp:posOffset>-1102995</wp:posOffset>
                </wp:positionH>
                <wp:positionV relativeFrom="page">
                  <wp:posOffset>394970</wp:posOffset>
                </wp:positionV>
                <wp:extent cx="7378700" cy="9271000"/>
                <wp:effectExtent l="0" t="38100" r="50800" b="6350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78700" cy="9271000"/>
                        </a:xfrm>
                        <a:custGeom>
                          <a:avLst/>
                          <a:gdLst>
                            <a:gd name="T0" fmla="*/ 0 w 11620"/>
                            <a:gd name="T1" fmla="+- 0 15220 620"/>
                            <a:gd name="T2" fmla="*/ 15220 h 14600"/>
                            <a:gd name="T3" fmla="*/ 11620 w 11620"/>
                            <a:gd name="T4" fmla="+- 0 15220 620"/>
                            <a:gd name="T5" fmla="*/ 15220 h 14600"/>
                            <a:gd name="T6" fmla="*/ 11620 w 11620"/>
                            <a:gd name="T7" fmla="+- 0 1160 620"/>
                            <a:gd name="T8" fmla="*/ 1160 h 14600"/>
                            <a:gd name="T9" fmla="*/ 11615 w 11620"/>
                            <a:gd name="T10" fmla="+- 0 1087 620"/>
                            <a:gd name="T11" fmla="*/ 1087 h 14600"/>
                            <a:gd name="T12" fmla="*/ 11601 w 11620"/>
                            <a:gd name="T13" fmla="+- 0 1016 620"/>
                            <a:gd name="T14" fmla="*/ 1016 h 14600"/>
                            <a:gd name="T15" fmla="*/ 11578 w 11620"/>
                            <a:gd name="T16" fmla="+- 0 950 620"/>
                            <a:gd name="T17" fmla="*/ 950 h 14600"/>
                            <a:gd name="T18" fmla="*/ 11546 w 11620"/>
                            <a:gd name="T19" fmla="+- 0 887 620"/>
                            <a:gd name="T20" fmla="*/ 887 h 14600"/>
                            <a:gd name="T21" fmla="*/ 11507 w 11620"/>
                            <a:gd name="T22" fmla="+- 0 830 620"/>
                            <a:gd name="T23" fmla="*/ 830 h 14600"/>
                            <a:gd name="T24" fmla="*/ 11462 w 11620"/>
                            <a:gd name="T25" fmla="+- 0 778 620"/>
                            <a:gd name="T26" fmla="*/ 778 h 14600"/>
                            <a:gd name="T27" fmla="*/ 11410 w 11620"/>
                            <a:gd name="T28" fmla="+- 0 733 620"/>
                            <a:gd name="T29" fmla="*/ 733 h 14600"/>
                            <a:gd name="T30" fmla="*/ 11353 w 11620"/>
                            <a:gd name="T31" fmla="+- 0 694 620"/>
                            <a:gd name="T32" fmla="*/ 694 h 14600"/>
                            <a:gd name="T33" fmla="*/ 11290 w 11620"/>
                            <a:gd name="T34" fmla="+- 0 662 620"/>
                            <a:gd name="T35" fmla="*/ 662 h 14600"/>
                            <a:gd name="T36" fmla="*/ 11224 w 11620"/>
                            <a:gd name="T37" fmla="+- 0 639 620"/>
                            <a:gd name="T38" fmla="*/ 639 h 14600"/>
                            <a:gd name="T39" fmla="*/ 11153 w 11620"/>
                            <a:gd name="T40" fmla="+- 0 625 620"/>
                            <a:gd name="T41" fmla="*/ 625 h 14600"/>
                            <a:gd name="T42" fmla="*/ 11080 w 11620"/>
                            <a:gd name="T43" fmla="+- 0 620 620"/>
                            <a:gd name="T44" fmla="*/ 620 h 14600"/>
                            <a:gd name="T45" fmla="*/ 0 w 11620"/>
                            <a:gd name="T46" fmla="+- 0 620 620"/>
                            <a:gd name="T47" fmla="*/ 620 h 146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11620" h="14600">
                              <a:moveTo>
                                <a:pt x="0" y="14600"/>
                              </a:moveTo>
                              <a:lnTo>
                                <a:pt x="11620" y="14600"/>
                              </a:lnTo>
                              <a:lnTo>
                                <a:pt x="11620" y="540"/>
                              </a:lnTo>
                              <a:lnTo>
                                <a:pt x="11615" y="467"/>
                              </a:lnTo>
                              <a:lnTo>
                                <a:pt x="11601" y="396"/>
                              </a:lnTo>
                              <a:lnTo>
                                <a:pt x="11578" y="330"/>
                              </a:lnTo>
                              <a:lnTo>
                                <a:pt x="11546" y="267"/>
                              </a:lnTo>
                              <a:lnTo>
                                <a:pt x="11507" y="210"/>
                              </a:lnTo>
                              <a:lnTo>
                                <a:pt x="11462" y="158"/>
                              </a:lnTo>
                              <a:lnTo>
                                <a:pt x="11410" y="113"/>
                              </a:lnTo>
                              <a:lnTo>
                                <a:pt x="11353" y="74"/>
                              </a:lnTo>
                              <a:lnTo>
                                <a:pt x="11290" y="42"/>
                              </a:lnTo>
                              <a:lnTo>
                                <a:pt x="11224" y="19"/>
                              </a:lnTo>
                              <a:lnTo>
                                <a:pt x="11153" y="5"/>
                              </a:lnTo>
                              <a:lnTo>
                                <a:pt x="11080" y="0"/>
                              </a:lnTo>
                              <a:lnTo>
                                <a:pt x="0" y="0"/>
                              </a:lnTo>
                            </a:path>
                          </a:pathLst>
                        </a:custGeom>
                        <a:noFill/>
                        <a:ln w="101600">
                          <a:solidFill>
                            <a:srgbClr val="F9CA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52118F82" id="docshape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page;v-text-anchor:top" points="-86.85pt,761.1pt,494.15pt,761.1pt,494.15pt,58.1pt,493.9pt,54.45pt,493.2pt,50.9pt,492.05pt,47.6pt,490.45pt,44.45pt,488.5pt,41.6pt,486.25pt,39pt,483.65pt,36.75pt,480.8pt,34.8pt,477.65pt,33.2pt,474.35pt,32.05pt,470.8pt,31.35pt,467.15pt,31.1pt,-86.85pt,31.1pt" coordsize="11620,1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" filled="f" strokecolor="#f9ca46" strokeweight="8pt">
                <v:path arrowok="t" o:connecttype="custom" o:connectlocs="0,9664700;7378700,9664700;7378700,736600;7375525,690245;7366635,645160;7352030,603250;7331710,563245;7306945,527050;7278370,494030;7245350,465455;7209155,440690;7169150,420370;7127240,405765;7082155,396875;7035800,393700;0,393700" o:connectangles="0,0,0,0,0,0,0,0,0,0,0,0,0,0,0,0"/>
                <w10:wrap anchory="page"/>
              </v:polyline>
            </w:pict>
          </mc:Fallback>
        </mc:AlternateContent>
      </w:r>
      <w:r w:rsidR="00332340" w:rsidRPr="00EA04F1">
        <w:rPr>
          <w:lang w:val="es-MX"/>
        </w:rPr>
        <w:br w:type="page"/>
      </w:r>
    </w:p>
    <w:p w14:paraId="7AC6F388" w14:textId="6F4F933D" w:rsidR="00E3241B" w:rsidRPr="00EA04F1" w:rsidRDefault="00E3241B" w:rsidP="00E3241B">
      <w:pPr>
        <w:pStyle w:val="TOCTitle"/>
        <w:rPr>
          <w:rFonts w:ascii="Verdana" w:hAnsi="Verdana"/>
          <w:sz w:val="32"/>
          <w:szCs w:val="32"/>
          <w:lang w:val="es-MX"/>
        </w:rPr>
      </w:pPr>
      <w:r w:rsidRPr="00EA04F1">
        <w:rPr>
          <w:rFonts w:ascii="Verdana" w:hAnsi="Verdana"/>
          <w:sz w:val="32"/>
          <w:szCs w:val="32"/>
          <w:lang w:val="es-MX"/>
        </w:rPr>
        <w:lastRenderedPageBreak/>
        <w:t>Tabl</w:t>
      </w:r>
      <w:r w:rsidR="7ED99DED" w:rsidRPr="00EA04F1">
        <w:rPr>
          <w:rFonts w:ascii="Verdana" w:hAnsi="Verdana"/>
          <w:sz w:val="32"/>
          <w:szCs w:val="32"/>
          <w:lang w:val="es-MX"/>
        </w:rPr>
        <w:t>a</w:t>
      </w:r>
      <w:r w:rsidRPr="00EA04F1">
        <w:rPr>
          <w:rFonts w:ascii="Verdana" w:hAnsi="Verdana"/>
          <w:sz w:val="32"/>
          <w:szCs w:val="32"/>
          <w:lang w:val="es-MX"/>
        </w:rPr>
        <w:t xml:space="preserve"> </w:t>
      </w:r>
      <w:r w:rsidR="09738D98" w:rsidRPr="00EA04F1">
        <w:rPr>
          <w:rFonts w:ascii="Verdana" w:hAnsi="Verdana"/>
          <w:sz w:val="32"/>
          <w:szCs w:val="32"/>
          <w:lang w:val="es-MX"/>
        </w:rPr>
        <w:t>de contenido</w:t>
      </w:r>
    </w:p>
    <w:p w14:paraId="6DE57C87" w14:textId="3AE54A22" w:rsidR="005B0D08" w:rsidRPr="00EA04F1" w:rsidRDefault="005B0D08" w:rsidP="00E3241B">
      <w:pPr>
        <w:rPr>
          <w:lang w:val="es-MX"/>
        </w:rPr>
      </w:pPr>
    </w:p>
    <w:p w14:paraId="590723A4" w14:textId="23010570" w:rsidR="00741E9B" w:rsidRDefault="00BD3D36">
      <w:pPr>
        <w:pStyle w:val="TOC1"/>
        <w:rPr>
          <w:rFonts w:asciiTheme="minorHAnsi" w:eastAsiaTheme="minorEastAsia" w:hAnsiTheme="minorHAnsi"/>
          <w:b w:val="0"/>
          <w:bCs w:val="0"/>
          <w:noProof/>
          <w:sz w:val="22"/>
          <w:szCs w:val="22"/>
        </w:rPr>
      </w:pPr>
      <w:r w:rsidRPr="00EA04F1">
        <w:rPr>
          <w:b w:val="0"/>
          <w:bCs w:val="0"/>
          <w:lang w:val="es-MX"/>
        </w:rPr>
        <w:fldChar w:fldCharType="begin"/>
      </w:r>
      <w:r w:rsidRPr="00EA04F1">
        <w:rPr>
          <w:b w:val="0"/>
          <w:bCs w:val="0"/>
          <w:lang w:val="es-MX"/>
        </w:rPr>
        <w:instrText xml:space="preserve"> TOC \o "1-3" \h \z \u </w:instrText>
      </w:r>
      <w:r w:rsidRPr="00EA04F1">
        <w:rPr>
          <w:b w:val="0"/>
          <w:bCs w:val="0"/>
          <w:lang w:val="es-MX"/>
        </w:rPr>
        <w:fldChar w:fldCharType="separate"/>
      </w:r>
      <w:hyperlink w:anchor="_Toc124338959" w:history="1">
        <w:r w:rsidR="00741E9B" w:rsidRPr="00905C5D">
          <w:rPr>
            <w:rStyle w:val="Hyperlink"/>
            <w:noProof/>
            <w:lang w:val="es-MX"/>
          </w:rPr>
          <w:t>Definiciones</w:t>
        </w:r>
        <w:r w:rsidR="00741E9B">
          <w:rPr>
            <w:noProof/>
            <w:webHidden/>
          </w:rPr>
          <w:tab/>
        </w:r>
        <w:r w:rsidR="00741E9B">
          <w:rPr>
            <w:noProof/>
            <w:webHidden/>
          </w:rPr>
          <w:fldChar w:fldCharType="begin"/>
        </w:r>
        <w:r w:rsidR="00741E9B">
          <w:rPr>
            <w:noProof/>
            <w:webHidden/>
          </w:rPr>
          <w:instrText xml:space="preserve"> PAGEREF _Toc124338959 \h </w:instrText>
        </w:r>
        <w:r w:rsidR="00741E9B">
          <w:rPr>
            <w:noProof/>
            <w:webHidden/>
          </w:rPr>
        </w:r>
        <w:r w:rsidR="00741E9B">
          <w:rPr>
            <w:noProof/>
            <w:webHidden/>
          </w:rPr>
          <w:fldChar w:fldCharType="separate"/>
        </w:r>
        <w:r w:rsidR="00741E9B">
          <w:rPr>
            <w:noProof/>
            <w:webHidden/>
          </w:rPr>
          <w:t>3</w:t>
        </w:r>
        <w:r w:rsidR="00741E9B">
          <w:rPr>
            <w:noProof/>
            <w:webHidden/>
          </w:rPr>
          <w:fldChar w:fldCharType="end"/>
        </w:r>
      </w:hyperlink>
    </w:p>
    <w:p w14:paraId="01EF295E" w14:textId="1CDD3684" w:rsidR="00741E9B" w:rsidRDefault="00741E9B">
      <w:pPr>
        <w:pStyle w:val="TOC1"/>
        <w:rPr>
          <w:rFonts w:asciiTheme="minorHAnsi" w:eastAsiaTheme="minorEastAsia" w:hAnsiTheme="minorHAnsi"/>
          <w:b w:val="0"/>
          <w:bCs w:val="0"/>
          <w:noProof/>
          <w:sz w:val="22"/>
          <w:szCs w:val="22"/>
        </w:rPr>
      </w:pPr>
      <w:hyperlink w:anchor="_Toc124338960" w:history="1">
        <w:r w:rsidRPr="00905C5D">
          <w:rPr>
            <w:rStyle w:val="Hyperlink"/>
            <w:noProof/>
            <w:lang w:val="es-MX"/>
          </w:rPr>
          <w:t>I.  Resumen del plan y antecedentes</w:t>
        </w:r>
        <w:r>
          <w:rPr>
            <w:noProof/>
            <w:webHidden/>
          </w:rPr>
          <w:tab/>
        </w:r>
        <w:r>
          <w:rPr>
            <w:noProof/>
            <w:webHidden/>
          </w:rPr>
          <w:fldChar w:fldCharType="begin"/>
        </w:r>
        <w:r>
          <w:rPr>
            <w:noProof/>
            <w:webHidden/>
          </w:rPr>
          <w:instrText xml:space="preserve"> PAGEREF _Toc124338960 \h </w:instrText>
        </w:r>
        <w:r>
          <w:rPr>
            <w:noProof/>
            <w:webHidden/>
          </w:rPr>
        </w:r>
        <w:r>
          <w:rPr>
            <w:noProof/>
            <w:webHidden/>
          </w:rPr>
          <w:fldChar w:fldCharType="separate"/>
        </w:r>
        <w:r>
          <w:rPr>
            <w:noProof/>
            <w:webHidden/>
          </w:rPr>
          <w:t>4</w:t>
        </w:r>
        <w:r>
          <w:rPr>
            <w:noProof/>
            <w:webHidden/>
          </w:rPr>
          <w:fldChar w:fldCharType="end"/>
        </w:r>
      </w:hyperlink>
    </w:p>
    <w:p w14:paraId="4F12A602" w14:textId="6875D1D4" w:rsidR="00741E9B" w:rsidRDefault="00741E9B">
      <w:pPr>
        <w:pStyle w:val="TOC3"/>
        <w:tabs>
          <w:tab w:val="left" w:pos="880"/>
          <w:tab w:val="right" w:leader="dot" w:pos="10070"/>
        </w:tabs>
        <w:rPr>
          <w:rFonts w:asciiTheme="minorHAnsi" w:hAnsiTheme="minorHAnsi" w:cstheme="minorBidi"/>
          <w:noProof/>
          <w:sz w:val="22"/>
        </w:rPr>
      </w:pPr>
      <w:hyperlink w:anchor="_Toc124338961" w:history="1">
        <w:r w:rsidRPr="00905C5D">
          <w:rPr>
            <w:rStyle w:val="Hyperlink"/>
            <w:noProof/>
            <w:lang w:val="es-MX"/>
          </w:rPr>
          <w:t>1)</w:t>
        </w:r>
        <w:r>
          <w:rPr>
            <w:rFonts w:asciiTheme="minorHAnsi" w:hAnsiTheme="minorHAnsi" w:cstheme="minorBidi"/>
            <w:noProof/>
            <w:sz w:val="22"/>
          </w:rPr>
          <w:tab/>
        </w:r>
        <w:r w:rsidRPr="00905C5D">
          <w:rPr>
            <w:rStyle w:val="Hyperlink"/>
            <w:noProof/>
            <w:lang w:val="es-MX"/>
          </w:rPr>
          <w:t>Propósito y temas (ámbito)</w:t>
        </w:r>
        <w:r>
          <w:rPr>
            <w:noProof/>
            <w:webHidden/>
          </w:rPr>
          <w:tab/>
        </w:r>
        <w:r>
          <w:rPr>
            <w:noProof/>
            <w:webHidden/>
          </w:rPr>
          <w:fldChar w:fldCharType="begin"/>
        </w:r>
        <w:r>
          <w:rPr>
            <w:noProof/>
            <w:webHidden/>
          </w:rPr>
          <w:instrText xml:space="preserve"> PAGEREF _Toc124338961 \h </w:instrText>
        </w:r>
        <w:r>
          <w:rPr>
            <w:noProof/>
            <w:webHidden/>
          </w:rPr>
        </w:r>
        <w:r>
          <w:rPr>
            <w:noProof/>
            <w:webHidden/>
          </w:rPr>
          <w:fldChar w:fldCharType="separate"/>
        </w:r>
        <w:r>
          <w:rPr>
            <w:noProof/>
            <w:webHidden/>
          </w:rPr>
          <w:t>4</w:t>
        </w:r>
        <w:r>
          <w:rPr>
            <w:noProof/>
            <w:webHidden/>
          </w:rPr>
          <w:fldChar w:fldCharType="end"/>
        </w:r>
      </w:hyperlink>
    </w:p>
    <w:p w14:paraId="197770AD" w14:textId="18287F0D" w:rsidR="00741E9B" w:rsidRDefault="00741E9B">
      <w:pPr>
        <w:pStyle w:val="TOC3"/>
        <w:tabs>
          <w:tab w:val="left" w:pos="880"/>
          <w:tab w:val="right" w:leader="dot" w:pos="10070"/>
        </w:tabs>
        <w:rPr>
          <w:rFonts w:asciiTheme="minorHAnsi" w:hAnsiTheme="minorHAnsi" w:cstheme="minorBidi"/>
          <w:noProof/>
          <w:sz w:val="22"/>
        </w:rPr>
      </w:pPr>
      <w:hyperlink w:anchor="_Toc124338962" w:history="1">
        <w:r w:rsidRPr="00905C5D">
          <w:rPr>
            <w:rStyle w:val="Hyperlink"/>
            <w:noProof/>
            <w:lang w:val="es-MX"/>
          </w:rPr>
          <w:t>2)</w:t>
        </w:r>
        <w:r>
          <w:rPr>
            <w:rFonts w:asciiTheme="minorHAnsi" w:hAnsiTheme="minorHAnsi" w:cstheme="minorBidi"/>
            <w:noProof/>
            <w:sz w:val="22"/>
          </w:rPr>
          <w:tab/>
        </w:r>
        <w:r w:rsidRPr="00905C5D">
          <w:rPr>
            <w:rStyle w:val="Hyperlink"/>
            <w:noProof/>
            <w:lang w:val="es-MX"/>
          </w:rPr>
          <w:t>Señales, síntomas y factores de riesgos de enfermedades por calor</w:t>
        </w:r>
        <w:r>
          <w:rPr>
            <w:noProof/>
            <w:webHidden/>
          </w:rPr>
          <w:tab/>
        </w:r>
        <w:r>
          <w:rPr>
            <w:noProof/>
            <w:webHidden/>
          </w:rPr>
          <w:fldChar w:fldCharType="begin"/>
        </w:r>
        <w:r>
          <w:rPr>
            <w:noProof/>
            <w:webHidden/>
          </w:rPr>
          <w:instrText xml:space="preserve"> PAGEREF _Toc124338962 \h </w:instrText>
        </w:r>
        <w:r>
          <w:rPr>
            <w:noProof/>
            <w:webHidden/>
          </w:rPr>
        </w:r>
        <w:r>
          <w:rPr>
            <w:noProof/>
            <w:webHidden/>
          </w:rPr>
          <w:fldChar w:fldCharType="separate"/>
        </w:r>
        <w:r>
          <w:rPr>
            <w:noProof/>
            <w:webHidden/>
          </w:rPr>
          <w:t>4</w:t>
        </w:r>
        <w:r>
          <w:rPr>
            <w:noProof/>
            <w:webHidden/>
          </w:rPr>
          <w:fldChar w:fldCharType="end"/>
        </w:r>
      </w:hyperlink>
    </w:p>
    <w:p w14:paraId="162A4E14" w14:textId="0555CDB3" w:rsidR="00741E9B" w:rsidRDefault="00741E9B">
      <w:pPr>
        <w:pStyle w:val="TOC3"/>
        <w:tabs>
          <w:tab w:val="left" w:pos="880"/>
          <w:tab w:val="right" w:leader="dot" w:pos="10070"/>
        </w:tabs>
        <w:rPr>
          <w:rFonts w:asciiTheme="minorHAnsi" w:hAnsiTheme="minorHAnsi" w:cstheme="minorBidi"/>
          <w:noProof/>
          <w:sz w:val="22"/>
        </w:rPr>
      </w:pPr>
      <w:hyperlink w:anchor="_Toc124338963" w:history="1">
        <w:r w:rsidRPr="00905C5D">
          <w:rPr>
            <w:rStyle w:val="Hyperlink"/>
            <w:noProof/>
            <w:lang w:val="es-MX"/>
          </w:rPr>
          <w:t>3)</w:t>
        </w:r>
        <w:r>
          <w:rPr>
            <w:rFonts w:asciiTheme="minorHAnsi" w:hAnsiTheme="minorHAnsi" w:cstheme="minorBidi"/>
            <w:noProof/>
            <w:sz w:val="22"/>
          </w:rPr>
          <w:tab/>
        </w:r>
        <w:r w:rsidRPr="00905C5D">
          <w:rPr>
            <w:rStyle w:val="Hyperlink"/>
            <w:noProof/>
            <w:lang w:val="es-MX"/>
          </w:rPr>
          <w:t>Determinación del índice de calor</w:t>
        </w:r>
        <w:r>
          <w:rPr>
            <w:noProof/>
            <w:webHidden/>
          </w:rPr>
          <w:tab/>
        </w:r>
        <w:r>
          <w:rPr>
            <w:noProof/>
            <w:webHidden/>
          </w:rPr>
          <w:fldChar w:fldCharType="begin"/>
        </w:r>
        <w:r>
          <w:rPr>
            <w:noProof/>
            <w:webHidden/>
          </w:rPr>
          <w:instrText xml:space="preserve"> PAGEREF _Toc124338963 \h </w:instrText>
        </w:r>
        <w:r>
          <w:rPr>
            <w:noProof/>
            <w:webHidden/>
          </w:rPr>
        </w:r>
        <w:r>
          <w:rPr>
            <w:noProof/>
            <w:webHidden/>
          </w:rPr>
          <w:fldChar w:fldCharType="separate"/>
        </w:r>
        <w:r>
          <w:rPr>
            <w:noProof/>
            <w:webHidden/>
          </w:rPr>
          <w:t>6</w:t>
        </w:r>
        <w:r>
          <w:rPr>
            <w:noProof/>
            <w:webHidden/>
          </w:rPr>
          <w:fldChar w:fldCharType="end"/>
        </w:r>
      </w:hyperlink>
    </w:p>
    <w:p w14:paraId="700215B4" w14:textId="29A0432E" w:rsidR="00741E9B" w:rsidRDefault="00741E9B">
      <w:pPr>
        <w:pStyle w:val="TOC3"/>
        <w:tabs>
          <w:tab w:val="left" w:pos="880"/>
          <w:tab w:val="right" w:leader="dot" w:pos="10070"/>
        </w:tabs>
        <w:rPr>
          <w:rFonts w:asciiTheme="minorHAnsi" w:hAnsiTheme="minorHAnsi" w:cstheme="minorBidi"/>
          <w:noProof/>
          <w:sz w:val="22"/>
        </w:rPr>
      </w:pPr>
      <w:hyperlink w:anchor="_Toc124338964" w:history="1">
        <w:r w:rsidRPr="00905C5D">
          <w:rPr>
            <w:rStyle w:val="Hyperlink"/>
            <w:noProof/>
            <w:lang w:val="es-MX"/>
          </w:rPr>
          <w:t>4)</w:t>
        </w:r>
        <w:r>
          <w:rPr>
            <w:rFonts w:asciiTheme="minorHAnsi" w:hAnsiTheme="minorHAnsi" w:cstheme="minorBidi"/>
            <w:noProof/>
            <w:sz w:val="22"/>
          </w:rPr>
          <w:tab/>
        </w:r>
        <w:r w:rsidRPr="00905C5D">
          <w:rPr>
            <w:rStyle w:val="Hyperlink"/>
            <w:rFonts w:eastAsia="Verdana" w:cs="Verdana"/>
            <w:bCs/>
            <w:noProof/>
            <w:lang w:val="es-MX"/>
          </w:rPr>
          <w:t>Individuos con responsabilidades</w:t>
        </w:r>
        <w:r>
          <w:rPr>
            <w:noProof/>
            <w:webHidden/>
          </w:rPr>
          <w:tab/>
        </w:r>
        <w:r>
          <w:rPr>
            <w:noProof/>
            <w:webHidden/>
          </w:rPr>
          <w:fldChar w:fldCharType="begin"/>
        </w:r>
        <w:r>
          <w:rPr>
            <w:noProof/>
            <w:webHidden/>
          </w:rPr>
          <w:instrText xml:space="preserve"> PAGEREF _Toc124338964 \h </w:instrText>
        </w:r>
        <w:r>
          <w:rPr>
            <w:noProof/>
            <w:webHidden/>
          </w:rPr>
        </w:r>
        <w:r>
          <w:rPr>
            <w:noProof/>
            <w:webHidden/>
          </w:rPr>
          <w:fldChar w:fldCharType="separate"/>
        </w:r>
        <w:r>
          <w:rPr>
            <w:noProof/>
            <w:webHidden/>
          </w:rPr>
          <w:t>7</w:t>
        </w:r>
        <w:r>
          <w:rPr>
            <w:noProof/>
            <w:webHidden/>
          </w:rPr>
          <w:fldChar w:fldCharType="end"/>
        </w:r>
      </w:hyperlink>
    </w:p>
    <w:p w14:paraId="1B077C53" w14:textId="75132F27" w:rsidR="00741E9B" w:rsidRDefault="00741E9B">
      <w:pPr>
        <w:pStyle w:val="TOC1"/>
        <w:rPr>
          <w:rFonts w:asciiTheme="minorHAnsi" w:eastAsiaTheme="minorEastAsia" w:hAnsiTheme="minorHAnsi"/>
          <w:b w:val="0"/>
          <w:bCs w:val="0"/>
          <w:noProof/>
          <w:sz w:val="22"/>
          <w:szCs w:val="22"/>
        </w:rPr>
      </w:pPr>
      <w:hyperlink w:anchor="_Toc124338965" w:history="1">
        <w:r w:rsidRPr="00905C5D">
          <w:rPr>
            <w:rStyle w:val="Hyperlink"/>
            <w:noProof/>
            <w:lang w:val="es-MX"/>
          </w:rPr>
          <w:t xml:space="preserve">II.  </w:t>
        </w:r>
        <w:r w:rsidRPr="00905C5D">
          <w:rPr>
            <w:rStyle w:val="Hyperlink"/>
            <w:rFonts w:eastAsia="Verdana" w:cs="Verdana"/>
            <w:noProof/>
            <w:lang w:val="es-MX"/>
          </w:rPr>
          <w:t>Procedimientos y requisitos cuando el índice de calor es 80 grados</w:t>
        </w:r>
        <w:r w:rsidRPr="00905C5D">
          <w:rPr>
            <w:rStyle w:val="Hyperlink"/>
            <w:noProof/>
            <w:lang w:val="es-MX"/>
          </w:rPr>
          <w:t xml:space="preserve">˚F </w:t>
        </w:r>
        <w:r w:rsidRPr="00905C5D">
          <w:rPr>
            <w:rStyle w:val="Hyperlink"/>
            <w:rFonts w:eastAsia="Verdana" w:cs="Verdana"/>
            <w:noProof/>
            <w:lang w:val="es-MX"/>
          </w:rPr>
          <w:t>o más</w:t>
        </w:r>
        <w:r>
          <w:rPr>
            <w:noProof/>
            <w:webHidden/>
          </w:rPr>
          <w:tab/>
        </w:r>
        <w:r>
          <w:rPr>
            <w:noProof/>
            <w:webHidden/>
          </w:rPr>
          <w:fldChar w:fldCharType="begin"/>
        </w:r>
        <w:r>
          <w:rPr>
            <w:noProof/>
            <w:webHidden/>
          </w:rPr>
          <w:instrText xml:space="preserve"> PAGEREF _Toc124338965 \h </w:instrText>
        </w:r>
        <w:r>
          <w:rPr>
            <w:noProof/>
            <w:webHidden/>
          </w:rPr>
        </w:r>
        <w:r>
          <w:rPr>
            <w:noProof/>
            <w:webHidden/>
          </w:rPr>
          <w:fldChar w:fldCharType="separate"/>
        </w:r>
        <w:r>
          <w:rPr>
            <w:noProof/>
            <w:webHidden/>
          </w:rPr>
          <w:t>7</w:t>
        </w:r>
        <w:r>
          <w:rPr>
            <w:noProof/>
            <w:webHidden/>
          </w:rPr>
          <w:fldChar w:fldCharType="end"/>
        </w:r>
      </w:hyperlink>
    </w:p>
    <w:p w14:paraId="09393F38" w14:textId="2D95B254" w:rsidR="00741E9B" w:rsidRDefault="00741E9B">
      <w:pPr>
        <w:pStyle w:val="TOC3"/>
        <w:tabs>
          <w:tab w:val="left" w:pos="880"/>
          <w:tab w:val="right" w:leader="dot" w:pos="10070"/>
        </w:tabs>
        <w:rPr>
          <w:rFonts w:asciiTheme="minorHAnsi" w:hAnsiTheme="minorHAnsi" w:cstheme="minorBidi"/>
          <w:noProof/>
          <w:sz w:val="22"/>
        </w:rPr>
      </w:pPr>
      <w:hyperlink w:anchor="_Toc124338966" w:history="1">
        <w:r w:rsidRPr="00905C5D">
          <w:rPr>
            <w:rStyle w:val="Hyperlink"/>
            <w:noProof/>
            <w:lang w:val="es-MX"/>
          </w:rPr>
          <w:t>1)</w:t>
        </w:r>
        <w:r>
          <w:rPr>
            <w:rFonts w:asciiTheme="minorHAnsi" w:hAnsiTheme="minorHAnsi" w:cstheme="minorBidi"/>
            <w:noProof/>
            <w:sz w:val="22"/>
          </w:rPr>
          <w:tab/>
        </w:r>
        <w:r w:rsidRPr="00905C5D">
          <w:rPr>
            <w:rStyle w:val="Hyperlink"/>
            <w:rFonts w:eastAsia="Verdana" w:cs="Verdana"/>
            <w:bCs/>
            <w:noProof/>
            <w:lang w:val="es-MX"/>
          </w:rPr>
          <w:t>Acceso a sombra</w:t>
        </w:r>
        <w:r>
          <w:rPr>
            <w:noProof/>
            <w:webHidden/>
          </w:rPr>
          <w:tab/>
        </w:r>
        <w:r>
          <w:rPr>
            <w:noProof/>
            <w:webHidden/>
          </w:rPr>
          <w:fldChar w:fldCharType="begin"/>
        </w:r>
        <w:r>
          <w:rPr>
            <w:noProof/>
            <w:webHidden/>
          </w:rPr>
          <w:instrText xml:space="preserve"> PAGEREF _Toc124338966 \h </w:instrText>
        </w:r>
        <w:r>
          <w:rPr>
            <w:noProof/>
            <w:webHidden/>
          </w:rPr>
        </w:r>
        <w:r>
          <w:rPr>
            <w:noProof/>
            <w:webHidden/>
          </w:rPr>
          <w:fldChar w:fldCharType="separate"/>
        </w:r>
        <w:r>
          <w:rPr>
            <w:noProof/>
            <w:webHidden/>
          </w:rPr>
          <w:t>7</w:t>
        </w:r>
        <w:r>
          <w:rPr>
            <w:noProof/>
            <w:webHidden/>
          </w:rPr>
          <w:fldChar w:fldCharType="end"/>
        </w:r>
      </w:hyperlink>
    </w:p>
    <w:p w14:paraId="743AEA42" w14:textId="6EED2AB2" w:rsidR="00741E9B" w:rsidRDefault="00741E9B">
      <w:pPr>
        <w:pStyle w:val="TOC3"/>
        <w:tabs>
          <w:tab w:val="left" w:pos="880"/>
          <w:tab w:val="right" w:leader="dot" w:pos="10070"/>
        </w:tabs>
        <w:rPr>
          <w:rFonts w:asciiTheme="minorHAnsi" w:hAnsiTheme="minorHAnsi" w:cstheme="minorBidi"/>
          <w:noProof/>
          <w:sz w:val="22"/>
        </w:rPr>
      </w:pPr>
      <w:hyperlink w:anchor="_Toc124338967" w:history="1">
        <w:r w:rsidRPr="00905C5D">
          <w:rPr>
            <w:rStyle w:val="Hyperlink"/>
            <w:noProof/>
            <w:lang w:val="es-MX"/>
          </w:rPr>
          <w:t>2)</w:t>
        </w:r>
        <w:r>
          <w:rPr>
            <w:rFonts w:asciiTheme="minorHAnsi" w:hAnsiTheme="minorHAnsi" w:cstheme="minorBidi"/>
            <w:noProof/>
            <w:sz w:val="22"/>
          </w:rPr>
          <w:tab/>
        </w:r>
        <w:r w:rsidRPr="00905C5D">
          <w:rPr>
            <w:rStyle w:val="Hyperlink"/>
            <w:rFonts w:eastAsia="Verdana" w:cs="Verdana"/>
            <w:bCs/>
            <w:noProof/>
            <w:lang w:val="es-MX"/>
          </w:rPr>
          <w:t>Agua potabl</w:t>
        </w:r>
        <w:r w:rsidRPr="00905C5D">
          <w:rPr>
            <w:rStyle w:val="Hyperlink"/>
            <w:noProof/>
            <w:lang w:val="es-MX"/>
          </w:rPr>
          <w:t>e</w:t>
        </w:r>
        <w:r>
          <w:rPr>
            <w:noProof/>
            <w:webHidden/>
          </w:rPr>
          <w:tab/>
        </w:r>
        <w:r>
          <w:rPr>
            <w:noProof/>
            <w:webHidden/>
          </w:rPr>
          <w:fldChar w:fldCharType="begin"/>
        </w:r>
        <w:r>
          <w:rPr>
            <w:noProof/>
            <w:webHidden/>
          </w:rPr>
          <w:instrText xml:space="preserve"> PAGEREF _Toc124338967 \h </w:instrText>
        </w:r>
        <w:r>
          <w:rPr>
            <w:noProof/>
            <w:webHidden/>
          </w:rPr>
        </w:r>
        <w:r>
          <w:rPr>
            <w:noProof/>
            <w:webHidden/>
          </w:rPr>
          <w:fldChar w:fldCharType="separate"/>
        </w:r>
        <w:r>
          <w:rPr>
            <w:noProof/>
            <w:webHidden/>
          </w:rPr>
          <w:t>8</w:t>
        </w:r>
        <w:r>
          <w:rPr>
            <w:noProof/>
            <w:webHidden/>
          </w:rPr>
          <w:fldChar w:fldCharType="end"/>
        </w:r>
      </w:hyperlink>
    </w:p>
    <w:p w14:paraId="1339D88C" w14:textId="28D89D2B" w:rsidR="00741E9B" w:rsidRDefault="00741E9B">
      <w:pPr>
        <w:pStyle w:val="TOC3"/>
        <w:tabs>
          <w:tab w:val="left" w:pos="880"/>
          <w:tab w:val="right" w:leader="dot" w:pos="10070"/>
        </w:tabs>
        <w:rPr>
          <w:rFonts w:asciiTheme="minorHAnsi" w:hAnsiTheme="minorHAnsi" w:cstheme="minorBidi"/>
          <w:noProof/>
          <w:sz w:val="22"/>
        </w:rPr>
      </w:pPr>
      <w:hyperlink w:anchor="_Toc124338968" w:history="1">
        <w:r w:rsidRPr="00905C5D">
          <w:rPr>
            <w:rStyle w:val="Hyperlink"/>
            <w:noProof/>
            <w:lang w:val="es-MX"/>
          </w:rPr>
          <w:t>3)</w:t>
        </w:r>
        <w:r>
          <w:rPr>
            <w:rFonts w:asciiTheme="minorHAnsi" w:hAnsiTheme="minorHAnsi" w:cstheme="minorBidi"/>
            <w:noProof/>
            <w:sz w:val="22"/>
          </w:rPr>
          <w:tab/>
        </w:r>
        <w:r w:rsidRPr="00905C5D">
          <w:rPr>
            <w:rStyle w:val="Hyperlink"/>
            <w:rFonts w:eastAsia="Verdana" w:cs="Verdana"/>
            <w:bCs/>
            <w:noProof/>
            <w:lang w:val="es-MX"/>
          </w:rPr>
          <w:t>Procedimientos de aclimatación</w:t>
        </w:r>
        <w:r>
          <w:rPr>
            <w:noProof/>
            <w:webHidden/>
          </w:rPr>
          <w:tab/>
        </w:r>
        <w:r>
          <w:rPr>
            <w:noProof/>
            <w:webHidden/>
          </w:rPr>
          <w:fldChar w:fldCharType="begin"/>
        </w:r>
        <w:r>
          <w:rPr>
            <w:noProof/>
            <w:webHidden/>
          </w:rPr>
          <w:instrText xml:space="preserve"> PAGEREF _Toc124338968 \h </w:instrText>
        </w:r>
        <w:r>
          <w:rPr>
            <w:noProof/>
            <w:webHidden/>
          </w:rPr>
        </w:r>
        <w:r>
          <w:rPr>
            <w:noProof/>
            <w:webHidden/>
          </w:rPr>
          <w:fldChar w:fldCharType="separate"/>
        </w:r>
        <w:r>
          <w:rPr>
            <w:noProof/>
            <w:webHidden/>
          </w:rPr>
          <w:t>8</w:t>
        </w:r>
        <w:r>
          <w:rPr>
            <w:noProof/>
            <w:webHidden/>
          </w:rPr>
          <w:fldChar w:fldCharType="end"/>
        </w:r>
      </w:hyperlink>
    </w:p>
    <w:p w14:paraId="2D351BFF" w14:textId="0D54BC43" w:rsidR="00741E9B" w:rsidRDefault="00741E9B">
      <w:pPr>
        <w:pStyle w:val="TOC3"/>
        <w:tabs>
          <w:tab w:val="right" w:leader="dot" w:pos="10070"/>
        </w:tabs>
        <w:rPr>
          <w:rFonts w:asciiTheme="minorHAnsi" w:hAnsiTheme="minorHAnsi" w:cstheme="minorBidi"/>
          <w:noProof/>
          <w:sz w:val="22"/>
        </w:rPr>
      </w:pPr>
      <w:hyperlink w:anchor="_Toc124338969" w:history="1">
        <w:r w:rsidRPr="00905C5D">
          <w:rPr>
            <w:rStyle w:val="Hyperlink"/>
            <w:noProof/>
            <w:lang w:val="es-MX"/>
          </w:rPr>
          <w:t>Tabla 1: Plan de aclimatación para trabajadores nuevos</w:t>
        </w:r>
        <w:r>
          <w:rPr>
            <w:noProof/>
            <w:webHidden/>
          </w:rPr>
          <w:tab/>
        </w:r>
        <w:r>
          <w:rPr>
            <w:noProof/>
            <w:webHidden/>
          </w:rPr>
          <w:fldChar w:fldCharType="begin"/>
        </w:r>
        <w:r>
          <w:rPr>
            <w:noProof/>
            <w:webHidden/>
          </w:rPr>
          <w:instrText xml:space="preserve"> PAGEREF _Toc124338969 \h </w:instrText>
        </w:r>
        <w:r>
          <w:rPr>
            <w:noProof/>
            <w:webHidden/>
          </w:rPr>
        </w:r>
        <w:r>
          <w:rPr>
            <w:noProof/>
            <w:webHidden/>
          </w:rPr>
          <w:fldChar w:fldCharType="separate"/>
        </w:r>
        <w:r>
          <w:rPr>
            <w:noProof/>
            <w:webHidden/>
          </w:rPr>
          <w:t>9</w:t>
        </w:r>
        <w:r>
          <w:rPr>
            <w:noProof/>
            <w:webHidden/>
          </w:rPr>
          <w:fldChar w:fldCharType="end"/>
        </w:r>
      </w:hyperlink>
    </w:p>
    <w:p w14:paraId="697FD4C2" w14:textId="35D12941" w:rsidR="00741E9B" w:rsidRDefault="00741E9B">
      <w:pPr>
        <w:pStyle w:val="TOC3"/>
        <w:tabs>
          <w:tab w:val="right" w:leader="dot" w:pos="10070"/>
        </w:tabs>
        <w:rPr>
          <w:rFonts w:asciiTheme="minorHAnsi" w:hAnsiTheme="minorHAnsi" w:cstheme="minorBidi"/>
          <w:noProof/>
          <w:sz w:val="22"/>
        </w:rPr>
      </w:pPr>
      <w:hyperlink w:anchor="_Toc124338970" w:history="1">
        <w:r w:rsidRPr="00905C5D">
          <w:rPr>
            <w:rStyle w:val="Hyperlink"/>
            <w:noProof/>
            <w:lang w:val="es-MX"/>
          </w:rPr>
          <w:t>Tabla 2: Plan de aclimatación para trabajadores actuales</w:t>
        </w:r>
        <w:r>
          <w:rPr>
            <w:noProof/>
            <w:webHidden/>
          </w:rPr>
          <w:tab/>
        </w:r>
        <w:r>
          <w:rPr>
            <w:noProof/>
            <w:webHidden/>
          </w:rPr>
          <w:fldChar w:fldCharType="begin"/>
        </w:r>
        <w:r>
          <w:rPr>
            <w:noProof/>
            <w:webHidden/>
          </w:rPr>
          <w:instrText xml:space="preserve"> PAGEREF _Toc124338970 \h </w:instrText>
        </w:r>
        <w:r>
          <w:rPr>
            <w:noProof/>
            <w:webHidden/>
          </w:rPr>
        </w:r>
        <w:r>
          <w:rPr>
            <w:noProof/>
            <w:webHidden/>
          </w:rPr>
          <w:fldChar w:fldCharType="separate"/>
        </w:r>
        <w:r>
          <w:rPr>
            <w:noProof/>
            <w:webHidden/>
          </w:rPr>
          <w:t>9</w:t>
        </w:r>
        <w:r>
          <w:rPr>
            <w:noProof/>
            <w:webHidden/>
          </w:rPr>
          <w:fldChar w:fldCharType="end"/>
        </w:r>
      </w:hyperlink>
    </w:p>
    <w:p w14:paraId="68120F7C" w14:textId="3EC8B64D" w:rsidR="00741E9B" w:rsidRDefault="00741E9B">
      <w:pPr>
        <w:pStyle w:val="TOC3"/>
        <w:tabs>
          <w:tab w:val="left" w:pos="880"/>
          <w:tab w:val="right" w:leader="dot" w:pos="10070"/>
        </w:tabs>
        <w:rPr>
          <w:rFonts w:asciiTheme="minorHAnsi" w:hAnsiTheme="minorHAnsi" w:cstheme="minorBidi"/>
          <w:noProof/>
          <w:sz w:val="22"/>
        </w:rPr>
      </w:pPr>
      <w:hyperlink w:anchor="_Toc124338971" w:history="1">
        <w:r w:rsidRPr="00905C5D">
          <w:rPr>
            <w:rStyle w:val="Hyperlink"/>
            <w:noProof/>
            <w:lang w:val="es-MX"/>
          </w:rPr>
          <w:t>4)</w:t>
        </w:r>
        <w:r>
          <w:rPr>
            <w:rFonts w:asciiTheme="minorHAnsi" w:hAnsiTheme="minorHAnsi" w:cstheme="minorBidi"/>
            <w:noProof/>
            <w:sz w:val="22"/>
          </w:rPr>
          <w:tab/>
        </w:r>
        <w:r w:rsidRPr="00905C5D">
          <w:rPr>
            <w:rStyle w:val="Hyperlink"/>
            <w:rFonts w:eastAsia="Verdana" w:cs="Verdana"/>
            <w:bCs/>
            <w:noProof/>
            <w:lang w:val="es-MX"/>
          </w:rPr>
          <w:t>Entrenamiento</w:t>
        </w:r>
        <w:r>
          <w:rPr>
            <w:noProof/>
            <w:webHidden/>
          </w:rPr>
          <w:tab/>
        </w:r>
        <w:r>
          <w:rPr>
            <w:noProof/>
            <w:webHidden/>
          </w:rPr>
          <w:fldChar w:fldCharType="begin"/>
        </w:r>
        <w:r>
          <w:rPr>
            <w:noProof/>
            <w:webHidden/>
          </w:rPr>
          <w:instrText xml:space="preserve"> PAGEREF _Toc124338971 \h </w:instrText>
        </w:r>
        <w:r>
          <w:rPr>
            <w:noProof/>
            <w:webHidden/>
          </w:rPr>
        </w:r>
        <w:r>
          <w:rPr>
            <w:noProof/>
            <w:webHidden/>
          </w:rPr>
          <w:fldChar w:fldCharType="separate"/>
        </w:r>
        <w:r>
          <w:rPr>
            <w:noProof/>
            <w:webHidden/>
          </w:rPr>
          <w:t>10</w:t>
        </w:r>
        <w:r>
          <w:rPr>
            <w:noProof/>
            <w:webHidden/>
          </w:rPr>
          <w:fldChar w:fldCharType="end"/>
        </w:r>
      </w:hyperlink>
    </w:p>
    <w:p w14:paraId="17E8EF4D" w14:textId="359FD8DC" w:rsidR="00741E9B" w:rsidRDefault="00741E9B">
      <w:pPr>
        <w:pStyle w:val="TOC1"/>
        <w:rPr>
          <w:rFonts w:asciiTheme="minorHAnsi" w:eastAsiaTheme="minorEastAsia" w:hAnsiTheme="minorHAnsi"/>
          <w:b w:val="0"/>
          <w:bCs w:val="0"/>
          <w:noProof/>
          <w:sz w:val="22"/>
          <w:szCs w:val="22"/>
        </w:rPr>
      </w:pPr>
      <w:hyperlink w:anchor="_Toc124338972" w:history="1">
        <w:r w:rsidRPr="00905C5D">
          <w:rPr>
            <w:rStyle w:val="Hyperlink"/>
            <w:noProof/>
            <w:lang w:val="es-MX"/>
          </w:rPr>
          <w:t xml:space="preserve">III.  Procedimientos y requisitos cuando el índice de calor es 90 grados ˚F </w:t>
        </w:r>
        <w:r w:rsidRPr="00905C5D">
          <w:rPr>
            <w:rStyle w:val="Hyperlink"/>
            <w:rFonts w:eastAsia="Verdana" w:cs="Verdana"/>
            <w:noProof/>
            <w:lang w:val="es-MX"/>
          </w:rPr>
          <w:t>o más</w:t>
        </w:r>
        <w:r>
          <w:rPr>
            <w:noProof/>
            <w:webHidden/>
          </w:rPr>
          <w:tab/>
        </w:r>
        <w:r>
          <w:rPr>
            <w:noProof/>
            <w:webHidden/>
          </w:rPr>
          <w:fldChar w:fldCharType="begin"/>
        </w:r>
        <w:r>
          <w:rPr>
            <w:noProof/>
            <w:webHidden/>
          </w:rPr>
          <w:instrText xml:space="preserve"> PAGEREF _Toc124338972 \h </w:instrText>
        </w:r>
        <w:r>
          <w:rPr>
            <w:noProof/>
            <w:webHidden/>
          </w:rPr>
        </w:r>
        <w:r>
          <w:rPr>
            <w:noProof/>
            <w:webHidden/>
          </w:rPr>
          <w:fldChar w:fldCharType="separate"/>
        </w:r>
        <w:r>
          <w:rPr>
            <w:noProof/>
            <w:webHidden/>
          </w:rPr>
          <w:t>10</w:t>
        </w:r>
        <w:r>
          <w:rPr>
            <w:noProof/>
            <w:webHidden/>
          </w:rPr>
          <w:fldChar w:fldCharType="end"/>
        </w:r>
      </w:hyperlink>
    </w:p>
    <w:p w14:paraId="5E311BFC" w14:textId="008AA9A7" w:rsidR="00741E9B" w:rsidRDefault="00741E9B">
      <w:pPr>
        <w:pStyle w:val="TOC3"/>
        <w:tabs>
          <w:tab w:val="left" w:pos="880"/>
          <w:tab w:val="right" w:leader="dot" w:pos="10070"/>
        </w:tabs>
        <w:rPr>
          <w:rFonts w:asciiTheme="minorHAnsi" w:hAnsiTheme="minorHAnsi" w:cstheme="minorBidi"/>
          <w:noProof/>
          <w:sz w:val="22"/>
        </w:rPr>
      </w:pPr>
      <w:hyperlink w:anchor="_Toc124338973" w:history="1">
        <w:r w:rsidRPr="00905C5D">
          <w:rPr>
            <w:rStyle w:val="Hyperlink"/>
            <w:noProof/>
            <w:lang w:val="es-MX"/>
          </w:rPr>
          <w:t>1)</w:t>
        </w:r>
        <w:r>
          <w:rPr>
            <w:rFonts w:asciiTheme="minorHAnsi" w:hAnsiTheme="minorHAnsi" w:cstheme="minorBidi"/>
            <w:noProof/>
            <w:sz w:val="22"/>
          </w:rPr>
          <w:tab/>
        </w:r>
        <w:r w:rsidRPr="00905C5D">
          <w:rPr>
            <w:rStyle w:val="Hyperlink"/>
            <w:noProof/>
            <w:lang w:val="es-MX"/>
          </w:rPr>
          <w:t>Comunicación adicional</w:t>
        </w:r>
        <w:r>
          <w:rPr>
            <w:noProof/>
            <w:webHidden/>
          </w:rPr>
          <w:tab/>
        </w:r>
        <w:r>
          <w:rPr>
            <w:noProof/>
            <w:webHidden/>
          </w:rPr>
          <w:fldChar w:fldCharType="begin"/>
        </w:r>
        <w:r>
          <w:rPr>
            <w:noProof/>
            <w:webHidden/>
          </w:rPr>
          <w:instrText xml:space="preserve"> PAGEREF _Toc124338973 \h </w:instrText>
        </w:r>
        <w:r>
          <w:rPr>
            <w:noProof/>
            <w:webHidden/>
          </w:rPr>
        </w:r>
        <w:r>
          <w:rPr>
            <w:noProof/>
            <w:webHidden/>
          </w:rPr>
          <w:fldChar w:fldCharType="separate"/>
        </w:r>
        <w:r>
          <w:rPr>
            <w:noProof/>
            <w:webHidden/>
          </w:rPr>
          <w:t>10</w:t>
        </w:r>
        <w:r>
          <w:rPr>
            <w:noProof/>
            <w:webHidden/>
          </w:rPr>
          <w:fldChar w:fldCharType="end"/>
        </w:r>
      </w:hyperlink>
    </w:p>
    <w:p w14:paraId="1D0B8989" w14:textId="44B49B2E" w:rsidR="00741E9B" w:rsidRDefault="00741E9B">
      <w:pPr>
        <w:pStyle w:val="TOC3"/>
        <w:tabs>
          <w:tab w:val="left" w:pos="880"/>
          <w:tab w:val="right" w:leader="dot" w:pos="10070"/>
        </w:tabs>
        <w:rPr>
          <w:rFonts w:asciiTheme="minorHAnsi" w:hAnsiTheme="minorHAnsi" w:cstheme="minorBidi"/>
          <w:noProof/>
          <w:sz w:val="22"/>
        </w:rPr>
      </w:pPr>
      <w:hyperlink w:anchor="_Toc124338974" w:history="1">
        <w:r w:rsidRPr="00905C5D">
          <w:rPr>
            <w:rStyle w:val="Hyperlink"/>
            <w:noProof/>
            <w:lang w:val="es-MX"/>
          </w:rPr>
          <w:t>2)</w:t>
        </w:r>
        <w:r>
          <w:rPr>
            <w:rFonts w:asciiTheme="minorHAnsi" w:hAnsiTheme="minorHAnsi" w:cstheme="minorBidi"/>
            <w:noProof/>
            <w:sz w:val="22"/>
          </w:rPr>
          <w:tab/>
        </w:r>
        <w:r w:rsidRPr="00905C5D">
          <w:rPr>
            <w:rStyle w:val="Hyperlink"/>
            <w:noProof/>
            <w:lang w:val="es-MX"/>
          </w:rPr>
          <w:t>Autorización para activar servicios de emergencia</w:t>
        </w:r>
        <w:r>
          <w:rPr>
            <w:noProof/>
            <w:webHidden/>
          </w:rPr>
          <w:tab/>
        </w:r>
        <w:r>
          <w:rPr>
            <w:noProof/>
            <w:webHidden/>
          </w:rPr>
          <w:fldChar w:fldCharType="begin"/>
        </w:r>
        <w:r>
          <w:rPr>
            <w:noProof/>
            <w:webHidden/>
          </w:rPr>
          <w:instrText xml:space="preserve"> PAGEREF _Toc124338974 \h </w:instrText>
        </w:r>
        <w:r>
          <w:rPr>
            <w:noProof/>
            <w:webHidden/>
          </w:rPr>
        </w:r>
        <w:r>
          <w:rPr>
            <w:noProof/>
            <w:webHidden/>
          </w:rPr>
          <w:fldChar w:fldCharType="separate"/>
        </w:r>
        <w:r>
          <w:rPr>
            <w:noProof/>
            <w:webHidden/>
          </w:rPr>
          <w:t>11</w:t>
        </w:r>
        <w:r>
          <w:rPr>
            <w:noProof/>
            <w:webHidden/>
          </w:rPr>
          <w:fldChar w:fldCharType="end"/>
        </w:r>
      </w:hyperlink>
    </w:p>
    <w:p w14:paraId="5EA81154" w14:textId="2F3942D7" w:rsidR="00741E9B" w:rsidRDefault="00741E9B">
      <w:pPr>
        <w:pStyle w:val="TOC3"/>
        <w:tabs>
          <w:tab w:val="left" w:pos="880"/>
          <w:tab w:val="right" w:leader="dot" w:pos="10070"/>
        </w:tabs>
        <w:rPr>
          <w:rFonts w:asciiTheme="minorHAnsi" w:hAnsiTheme="minorHAnsi" w:cstheme="minorBidi"/>
          <w:noProof/>
          <w:sz w:val="22"/>
        </w:rPr>
      </w:pPr>
      <w:hyperlink w:anchor="_Toc124338975" w:history="1">
        <w:r w:rsidRPr="00905C5D">
          <w:rPr>
            <w:rStyle w:val="Hyperlink"/>
            <w:noProof/>
            <w:lang w:val="es-MX"/>
          </w:rPr>
          <w:t>3)</w:t>
        </w:r>
        <w:r>
          <w:rPr>
            <w:rFonts w:asciiTheme="minorHAnsi" w:hAnsiTheme="minorHAnsi" w:cstheme="minorBidi"/>
            <w:noProof/>
            <w:sz w:val="22"/>
          </w:rPr>
          <w:tab/>
        </w:r>
        <w:r w:rsidRPr="00905C5D">
          <w:rPr>
            <w:rStyle w:val="Hyperlink"/>
            <w:noProof/>
            <w:lang w:val="es-MX"/>
          </w:rPr>
          <w:t>Procedimientos para descansos</w:t>
        </w:r>
        <w:r>
          <w:rPr>
            <w:noProof/>
            <w:webHidden/>
          </w:rPr>
          <w:tab/>
        </w:r>
        <w:r>
          <w:rPr>
            <w:noProof/>
            <w:webHidden/>
          </w:rPr>
          <w:fldChar w:fldCharType="begin"/>
        </w:r>
        <w:r>
          <w:rPr>
            <w:noProof/>
            <w:webHidden/>
          </w:rPr>
          <w:instrText xml:space="preserve"> PAGEREF _Toc124338975 \h </w:instrText>
        </w:r>
        <w:r>
          <w:rPr>
            <w:noProof/>
            <w:webHidden/>
          </w:rPr>
        </w:r>
        <w:r>
          <w:rPr>
            <w:noProof/>
            <w:webHidden/>
          </w:rPr>
          <w:fldChar w:fldCharType="separate"/>
        </w:r>
        <w:r>
          <w:rPr>
            <w:noProof/>
            <w:webHidden/>
          </w:rPr>
          <w:t>11</w:t>
        </w:r>
        <w:r>
          <w:rPr>
            <w:noProof/>
            <w:webHidden/>
          </w:rPr>
          <w:fldChar w:fldCharType="end"/>
        </w:r>
      </w:hyperlink>
    </w:p>
    <w:p w14:paraId="70ADA512" w14:textId="03F1B5D1" w:rsidR="00741E9B" w:rsidRDefault="00741E9B">
      <w:pPr>
        <w:pStyle w:val="TOC1"/>
        <w:rPr>
          <w:rFonts w:asciiTheme="minorHAnsi" w:eastAsiaTheme="minorEastAsia" w:hAnsiTheme="minorHAnsi"/>
          <w:b w:val="0"/>
          <w:bCs w:val="0"/>
          <w:noProof/>
          <w:sz w:val="22"/>
          <w:szCs w:val="22"/>
        </w:rPr>
      </w:pPr>
      <w:hyperlink w:anchor="_Toc124338976" w:history="1">
        <w:r w:rsidRPr="00905C5D">
          <w:rPr>
            <w:rStyle w:val="Hyperlink"/>
            <w:noProof/>
            <w:lang w:val="es-MX"/>
          </w:rPr>
          <w:t>Apéndice A - Plan de emergencia médica</w:t>
        </w:r>
        <w:r>
          <w:rPr>
            <w:noProof/>
            <w:webHidden/>
          </w:rPr>
          <w:tab/>
        </w:r>
        <w:r>
          <w:rPr>
            <w:noProof/>
            <w:webHidden/>
          </w:rPr>
          <w:fldChar w:fldCharType="begin"/>
        </w:r>
        <w:r>
          <w:rPr>
            <w:noProof/>
            <w:webHidden/>
          </w:rPr>
          <w:instrText xml:space="preserve"> PAGEREF _Toc124338976 \h </w:instrText>
        </w:r>
        <w:r>
          <w:rPr>
            <w:noProof/>
            <w:webHidden/>
          </w:rPr>
        </w:r>
        <w:r>
          <w:rPr>
            <w:noProof/>
            <w:webHidden/>
          </w:rPr>
          <w:fldChar w:fldCharType="separate"/>
        </w:r>
        <w:r>
          <w:rPr>
            <w:noProof/>
            <w:webHidden/>
          </w:rPr>
          <w:t>13</w:t>
        </w:r>
        <w:r>
          <w:rPr>
            <w:noProof/>
            <w:webHidden/>
          </w:rPr>
          <w:fldChar w:fldCharType="end"/>
        </w:r>
      </w:hyperlink>
    </w:p>
    <w:p w14:paraId="50A29069" w14:textId="4C72A51A" w:rsidR="00741E9B" w:rsidRDefault="00741E9B">
      <w:pPr>
        <w:pStyle w:val="TOC3"/>
        <w:tabs>
          <w:tab w:val="right" w:leader="dot" w:pos="10070"/>
        </w:tabs>
        <w:rPr>
          <w:rFonts w:asciiTheme="minorHAnsi" w:hAnsiTheme="minorHAnsi" w:cstheme="minorBidi"/>
          <w:noProof/>
          <w:sz w:val="22"/>
        </w:rPr>
      </w:pPr>
      <w:hyperlink w:anchor="_Toc124338977" w:history="1">
        <w:r w:rsidRPr="00905C5D">
          <w:rPr>
            <w:rStyle w:val="Hyperlink"/>
            <w:noProof/>
            <w:lang w:val="es-MX"/>
          </w:rPr>
          <w:t>Información básica</w:t>
        </w:r>
        <w:r>
          <w:rPr>
            <w:noProof/>
            <w:webHidden/>
          </w:rPr>
          <w:tab/>
        </w:r>
        <w:r>
          <w:rPr>
            <w:noProof/>
            <w:webHidden/>
          </w:rPr>
          <w:fldChar w:fldCharType="begin"/>
        </w:r>
        <w:r>
          <w:rPr>
            <w:noProof/>
            <w:webHidden/>
          </w:rPr>
          <w:instrText xml:space="preserve"> PAGEREF _Toc124338977 \h </w:instrText>
        </w:r>
        <w:r>
          <w:rPr>
            <w:noProof/>
            <w:webHidden/>
          </w:rPr>
        </w:r>
        <w:r>
          <w:rPr>
            <w:noProof/>
            <w:webHidden/>
          </w:rPr>
          <w:fldChar w:fldCharType="separate"/>
        </w:r>
        <w:r>
          <w:rPr>
            <w:noProof/>
            <w:webHidden/>
          </w:rPr>
          <w:t>13</w:t>
        </w:r>
        <w:r>
          <w:rPr>
            <w:noProof/>
            <w:webHidden/>
          </w:rPr>
          <w:fldChar w:fldCharType="end"/>
        </w:r>
      </w:hyperlink>
    </w:p>
    <w:p w14:paraId="078AE324" w14:textId="2E5D1FA7" w:rsidR="00741E9B" w:rsidRDefault="00741E9B">
      <w:pPr>
        <w:pStyle w:val="TOC3"/>
        <w:tabs>
          <w:tab w:val="right" w:leader="dot" w:pos="10070"/>
        </w:tabs>
        <w:rPr>
          <w:rFonts w:asciiTheme="minorHAnsi" w:hAnsiTheme="minorHAnsi" w:cstheme="minorBidi"/>
          <w:noProof/>
          <w:sz w:val="22"/>
        </w:rPr>
      </w:pPr>
      <w:hyperlink w:anchor="_Toc124338978" w:history="1">
        <w:r w:rsidRPr="00905C5D">
          <w:rPr>
            <w:rStyle w:val="Hyperlink"/>
            <w:noProof/>
            <w:lang w:val="es-MX"/>
          </w:rPr>
          <w:t>Responder a señales de enfermedad por calor</w:t>
        </w:r>
        <w:r>
          <w:rPr>
            <w:noProof/>
            <w:webHidden/>
          </w:rPr>
          <w:tab/>
        </w:r>
        <w:r>
          <w:rPr>
            <w:noProof/>
            <w:webHidden/>
          </w:rPr>
          <w:fldChar w:fldCharType="begin"/>
        </w:r>
        <w:r>
          <w:rPr>
            <w:noProof/>
            <w:webHidden/>
          </w:rPr>
          <w:instrText xml:space="preserve"> PAGEREF _Toc124338978 \h </w:instrText>
        </w:r>
        <w:r>
          <w:rPr>
            <w:noProof/>
            <w:webHidden/>
          </w:rPr>
        </w:r>
        <w:r>
          <w:rPr>
            <w:noProof/>
            <w:webHidden/>
          </w:rPr>
          <w:fldChar w:fldCharType="separate"/>
        </w:r>
        <w:r>
          <w:rPr>
            <w:noProof/>
            <w:webHidden/>
          </w:rPr>
          <w:t>13</w:t>
        </w:r>
        <w:r>
          <w:rPr>
            <w:noProof/>
            <w:webHidden/>
          </w:rPr>
          <w:fldChar w:fldCharType="end"/>
        </w:r>
      </w:hyperlink>
    </w:p>
    <w:p w14:paraId="76388B21" w14:textId="2B1177B3" w:rsidR="00741E9B" w:rsidRDefault="00741E9B">
      <w:pPr>
        <w:pStyle w:val="TOC1"/>
        <w:rPr>
          <w:rFonts w:asciiTheme="minorHAnsi" w:eastAsiaTheme="minorEastAsia" w:hAnsiTheme="minorHAnsi"/>
          <w:b w:val="0"/>
          <w:bCs w:val="0"/>
          <w:noProof/>
          <w:sz w:val="22"/>
          <w:szCs w:val="22"/>
        </w:rPr>
      </w:pPr>
      <w:hyperlink w:anchor="_Toc124338979" w:history="1">
        <w:r w:rsidRPr="00905C5D">
          <w:rPr>
            <w:rStyle w:val="Hyperlink"/>
            <w:noProof/>
            <w:lang w:val="es-MX"/>
          </w:rPr>
          <w:t>Apéndice B - opciones de horario de descansos</w:t>
        </w:r>
        <w:r>
          <w:rPr>
            <w:noProof/>
            <w:webHidden/>
          </w:rPr>
          <w:tab/>
        </w:r>
        <w:r>
          <w:rPr>
            <w:noProof/>
            <w:webHidden/>
          </w:rPr>
          <w:fldChar w:fldCharType="begin"/>
        </w:r>
        <w:r>
          <w:rPr>
            <w:noProof/>
            <w:webHidden/>
          </w:rPr>
          <w:instrText xml:space="preserve"> PAGEREF _Toc124338979 \h </w:instrText>
        </w:r>
        <w:r>
          <w:rPr>
            <w:noProof/>
            <w:webHidden/>
          </w:rPr>
        </w:r>
        <w:r>
          <w:rPr>
            <w:noProof/>
            <w:webHidden/>
          </w:rPr>
          <w:fldChar w:fldCharType="separate"/>
        </w:r>
        <w:r>
          <w:rPr>
            <w:noProof/>
            <w:webHidden/>
          </w:rPr>
          <w:t>14</w:t>
        </w:r>
        <w:r>
          <w:rPr>
            <w:noProof/>
            <w:webHidden/>
          </w:rPr>
          <w:fldChar w:fldCharType="end"/>
        </w:r>
      </w:hyperlink>
    </w:p>
    <w:p w14:paraId="723E73E3" w14:textId="154E61DC" w:rsidR="00741E9B" w:rsidRDefault="00741E9B">
      <w:pPr>
        <w:pStyle w:val="TOC3"/>
        <w:tabs>
          <w:tab w:val="right" w:leader="dot" w:pos="10070"/>
        </w:tabs>
        <w:rPr>
          <w:rFonts w:asciiTheme="minorHAnsi" w:hAnsiTheme="minorHAnsi" w:cstheme="minorBidi"/>
          <w:noProof/>
          <w:sz w:val="22"/>
        </w:rPr>
      </w:pPr>
      <w:hyperlink w:anchor="_Toc124338980" w:history="1">
        <w:r w:rsidRPr="00905C5D">
          <w:rPr>
            <w:rStyle w:val="Hyperlink"/>
            <w:noProof/>
            <w:lang w:val="es-MX"/>
          </w:rPr>
          <w:t>Opción A - horario de descansos auto diseñado</w:t>
        </w:r>
        <w:r>
          <w:rPr>
            <w:noProof/>
            <w:webHidden/>
          </w:rPr>
          <w:tab/>
        </w:r>
        <w:r>
          <w:rPr>
            <w:noProof/>
            <w:webHidden/>
          </w:rPr>
          <w:fldChar w:fldCharType="begin"/>
        </w:r>
        <w:r>
          <w:rPr>
            <w:noProof/>
            <w:webHidden/>
          </w:rPr>
          <w:instrText xml:space="preserve"> PAGEREF _Toc124338980 \h </w:instrText>
        </w:r>
        <w:r>
          <w:rPr>
            <w:noProof/>
            <w:webHidden/>
          </w:rPr>
        </w:r>
        <w:r>
          <w:rPr>
            <w:noProof/>
            <w:webHidden/>
          </w:rPr>
          <w:fldChar w:fldCharType="separate"/>
        </w:r>
        <w:r>
          <w:rPr>
            <w:noProof/>
            <w:webHidden/>
          </w:rPr>
          <w:t>14</w:t>
        </w:r>
        <w:r>
          <w:rPr>
            <w:noProof/>
            <w:webHidden/>
          </w:rPr>
          <w:fldChar w:fldCharType="end"/>
        </w:r>
      </w:hyperlink>
    </w:p>
    <w:p w14:paraId="60F0B1E4" w14:textId="46F045C5" w:rsidR="00741E9B" w:rsidRDefault="00741E9B">
      <w:pPr>
        <w:pStyle w:val="TOC3"/>
        <w:tabs>
          <w:tab w:val="right" w:leader="dot" w:pos="10070"/>
        </w:tabs>
        <w:rPr>
          <w:rFonts w:asciiTheme="minorHAnsi" w:hAnsiTheme="minorHAnsi" w:cstheme="minorBidi"/>
          <w:noProof/>
          <w:sz w:val="22"/>
        </w:rPr>
      </w:pPr>
      <w:hyperlink w:anchor="_Toc124338981" w:history="1">
        <w:r w:rsidRPr="00905C5D">
          <w:rPr>
            <w:rStyle w:val="Hyperlink"/>
            <w:noProof/>
            <w:lang w:val="es-MX"/>
          </w:rPr>
          <w:t xml:space="preserve">Opción B - horario de descansos de </w:t>
        </w:r>
        <w:r w:rsidRPr="00905C5D">
          <w:rPr>
            <w:rStyle w:val="Hyperlink"/>
            <w:i/>
            <w:iCs/>
            <w:noProof/>
            <w:lang w:val="es-MX"/>
          </w:rPr>
          <w:t>NIOSH</w:t>
        </w:r>
        <w:r w:rsidRPr="00905C5D">
          <w:rPr>
            <w:rStyle w:val="Hyperlink"/>
            <w:noProof/>
            <w:lang w:val="es-MX"/>
          </w:rPr>
          <w:t xml:space="preserve"> para trabajadores con ropa normal</w:t>
        </w:r>
        <w:r>
          <w:rPr>
            <w:noProof/>
            <w:webHidden/>
          </w:rPr>
          <w:tab/>
        </w:r>
        <w:r>
          <w:rPr>
            <w:noProof/>
            <w:webHidden/>
          </w:rPr>
          <w:fldChar w:fldCharType="begin"/>
        </w:r>
        <w:r>
          <w:rPr>
            <w:noProof/>
            <w:webHidden/>
          </w:rPr>
          <w:instrText xml:space="preserve"> PAGEREF _Toc124338981 \h </w:instrText>
        </w:r>
        <w:r>
          <w:rPr>
            <w:noProof/>
            <w:webHidden/>
          </w:rPr>
        </w:r>
        <w:r>
          <w:rPr>
            <w:noProof/>
            <w:webHidden/>
          </w:rPr>
          <w:fldChar w:fldCharType="separate"/>
        </w:r>
        <w:r>
          <w:rPr>
            <w:noProof/>
            <w:webHidden/>
          </w:rPr>
          <w:t>14</w:t>
        </w:r>
        <w:r>
          <w:rPr>
            <w:noProof/>
            <w:webHidden/>
          </w:rPr>
          <w:fldChar w:fldCharType="end"/>
        </w:r>
      </w:hyperlink>
    </w:p>
    <w:p w14:paraId="0CE55D5C" w14:textId="26A52FEA" w:rsidR="00741E9B" w:rsidRDefault="00741E9B">
      <w:pPr>
        <w:pStyle w:val="TOC3"/>
        <w:tabs>
          <w:tab w:val="right" w:leader="dot" w:pos="10070"/>
        </w:tabs>
        <w:rPr>
          <w:rFonts w:asciiTheme="minorHAnsi" w:hAnsiTheme="minorHAnsi" w:cstheme="minorBidi"/>
          <w:noProof/>
          <w:sz w:val="22"/>
        </w:rPr>
      </w:pPr>
      <w:hyperlink w:anchor="_Toc124338982" w:history="1">
        <w:r w:rsidRPr="00905C5D">
          <w:rPr>
            <w:rStyle w:val="Hyperlink"/>
            <w:noProof/>
            <w:lang w:val="es-MX"/>
          </w:rPr>
          <w:t>Opción C - horario de descansos simplificado</w:t>
        </w:r>
        <w:r>
          <w:rPr>
            <w:noProof/>
            <w:webHidden/>
          </w:rPr>
          <w:tab/>
        </w:r>
        <w:r>
          <w:rPr>
            <w:noProof/>
            <w:webHidden/>
          </w:rPr>
          <w:fldChar w:fldCharType="begin"/>
        </w:r>
        <w:r>
          <w:rPr>
            <w:noProof/>
            <w:webHidden/>
          </w:rPr>
          <w:instrText xml:space="preserve"> PAGEREF _Toc124338982 \h </w:instrText>
        </w:r>
        <w:r>
          <w:rPr>
            <w:noProof/>
            <w:webHidden/>
          </w:rPr>
        </w:r>
        <w:r>
          <w:rPr>
            <w:noProof/>
            <w:webHidden/>
          </w:rPr>
          <w:fldChar w:fldCharType="separate"/>
        </w:r>
        <w:r>
          <w:rPr>
            <w:noProof/>
            <w:webHidden/>
          </w:rPr>
          <w:t>15</w:t>
        </w:r>
        <w:r>
          <w:rPr>
            <w:noProof/>
            <w:webHidden/>
          </w:rPr>
          <w:fldChar w:fldCharType="end"/>
        </w:r>
      </w:hyperlink>
    </w:p>
    <w:p w14:paraId="563B4A9E" w14:textId="73D67DAB" w:rsidR="00741E9B" w:rsidRDefault="00741E9B">
      <w:pPr>
        <w:pStyle w:val="TOC1"/>
        <w:rPr>
          <w:rFonts w:asciiTheme="minorHAnsi" w:eastAsiaTheme="minorEastAsia" w:hAnsiTheme="minorHAnsi"/>
          <w:b w:val="0"/>
          <w:bCs w:val="0"/>
          <w:noProof/>
          <w:sz w:val="22"/>
          <w:szCs w:val="22"/>
        </w:rPr>
      </w:pPr>
      <w:hyperlink w:anchor="_Toc124338983" w:history="1">
        <w:r w:rsidRPr="00905C5D">
          <w:rPr>
            <w:rStyle w:val="Hyperlink"/>
            <w:noProof/>
            <w:lang w:val="es-MX"/>
          </w:rPr>
          <w:t>Apéndice C - Métodos de enfriamiento alternativos</w:t>
        </w:r>
        <w:r>
          <w:rPr>
            <w:noProof/>
            <w:webHidden/>
          </w:rPr>
          <w:tab/>
        </w:r>
        <w:r>
          <w:rPr>
            <w:noProof/>
            <w:webHidden/>
          </w:rPr>
          <w:fldChar w:fldCharType="begin"/>
        </w:r>
        <w:r>
          <w:rPr>
            <w:noProof/>
            <w:webHidden/>
          </w:rPr>
          <w:instrText xml:space="preserve"> PAGEREF _Toc124338983 \h </w:instrText>
        </w:r>
        <w:r>
          <w:rPr>
            <w:noProof/>
            <w:webHidden/>
          </w:rPr>
        </w:r>
        <w:r>
          <w:rPr>
            <w:noProof/>
            <w:webHidden/>
          </w:rPr>
          <w:fldChar w:fldCharType="separate"/>
        </w:r>
        <w:r>
          <w:rPr>
            <w:noProof/>
            <w:webHidden/>
          </w:rPr>
          <w:t>16</w:t>
        </w:r>
        <w:r>
          <w:rPr>
            <w:noProof/>
            <w:webHidden/>
          </w:rPr>
          <w:fldChar w:fldCharType="end"/>
        </w:r>
      </w:hyperlink>
    </w:p>
    <w:p w14:paraId="0AC1B4B3" w14:textId="3BAA7214" w:rsidR="007D71C9" w:rsidRPr="00EA04F1" w:rsidRDefault="00BD3D36" w:rsidP="00697B7B">
      <w:pPr>
        <w:spacing w:before="120" w:after="120"/>
        <w:rPr>
          <w:b/>
          <w:bCs/>
          <w:lang w:val="es-MX"/>
        </w:rPr>
      </w:pPr>
      <w:r w:rsidRPr="00EA04F1">
        <w:rPr>
          <w:b/>
          <w:bCs/>
          <w:lang w:val="es-MX"/>
        </w:rPr>
        <w:fldChar w:fldCharType="end"/>
      </w:r>
    </w:p>
    <w:p w14:paraId="4A765647" w14:textId="443DE482" w:rsidR="008A5389" w:rsidRPr="00EA04F1" w:rsidRDefault="008A5389" w:rsidP="00697B7B">
      <w:pPr>
        <w:spacing w:before="120" w:after="120"/>
        <w:rPr>
          <w:rFonts w:cs="ArialMT"/>
          <w:b/>
          <w:sz w:val="18"/>
          <w:szCs w:val="18"/>
          <w:lang w:val="es-MX"/>
        </w:rPr>
      </w:pPr>
      <w:r w:rsidRPr="00EA04F1">
        <w:rPr>
          <w:rFonts w:cs="ArialMT"/>
          <w:b/>
          <w:noProof/>
          <w:sz w:val="18"/>
          <w:szCs w:val="18"/>
          <w:lang w:val="es-MX"/>
        </w:rPr>
        <mc:AlternateContent>
          <mc:Choice Requires="wps">
            <w:drawing>
              <wp:inline distT="0" distB="0" distL="0" distR="0" wp14:anchorId="6B4E63E7" wp14:editId="395B8CE1">
                <wp:extent cx="6400800" cy="0"/>
                <wp:effectExtent l="0" t="0" r="0" b="0"/>
                <wp:docPr id="5" name="Straight Connector 5"/>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EA8692C"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" strokecolor="black [3213]" strokeweight="1pt">
                <v:stroke joinstyle="miter"/>
                <w10:anchorlock/>
              </v:line>
            </w:pict>
          </mc:Fallback>
        </mc:AlternateContent>
      </w:r>
    </w:p>
    <w:p w14:paraId="38D8D08A" w14:textId="77777777" w:rsidR="008A5389" w:rsidRPr="00EA04F1" w:rsidRDefault="008A5389" w:rsidP="008A5389">
      <w:pPr>
        <w:jc w:val="both"/>
        <w:rPr>
          <w:rFonts w:cs="ArialMT"/>
          <w:b/>
          <w:sz w:val="18"/>
          <w:szCs w:val="18"/>
          <w:lang w:val="es-MX"/>
        </w:rPr>
      </w:pPr>
    </w:p>
    <w:p w14:paraId="70C50370" w14:textId="787A095D" w:rsidR="008A5389" w:rsidRPr="00EA04F1" w:rsidRDefault="001D6E49" w:rsidP="001D6E49">
      <w:pPr>
        <w:spacing w:after="120"/>
        <w:rPr>
          <w:sz w:val="16"/>
          <w:szCs w:val="16"/>
          <w:lang w:val="es-MX"/>
        </w:rPr>
      </w:pPr>
      <w:r w:rsidRPr="00EA04F1">
        <w:rPr>
          <w:sz w:val="16"/>
          <w:szCs w:val="16"/>
          <w:lang w:val="es-MX"/>
        </w:rPr>
        <w:t xml:space="preserve">Esta publicación ofrece información práctica sobre la seguridad y salud en el trabajo para ayudarte a crear un lugar de trabajo más seguro. No son consejos legales. SAIF ha puesto mucho de su parte para presentarte los reglamentos de OSHA de </w:t>
      </w:r>
      <w:proofErr w:type="spellStart"/>
      <w:r w:rsidRPr="00EA04F1">
        <w:rPr>
          <w:sz w:val="16"/>
          <w:szCs w:val="16"/>
          <w:lang w:val="es-MX"/>
        </w:rPr>
        <w:t>Oregon</w:t>
      </w:r>
      <w:proofErr w:type="spellEnd"/>
      <w:r w:rsidRPr="00EA04F1">
        <w:rPr>
          <w:sz w:val="16"/>
          <w:szCs w:val="16"/>
          <w:lang w:val="es-MX"/>
        </w:rPr>
        <w:t xml:space="preserve"> (Administración de seguridad y salud ocupacional (OR-OSHA)). Sin embargo, el cumplimiento de esos reglamentos sigue siendo tu responsabilidad. Deberías leer y entender todos los reglamentos pertinentes de OSHA (OR-OSHA) que se aplican a tu sito o sitios de trabajo. Deberías consultar con tu propio abogado con respecto al aspecto fiscal de los reglamentos de OSHA que pueden afectarte.</w:t>
      </w:r>
    </w:p>
    <w:p w14:paraId="5121E090" w14:textId="7301A1EE" w:rsidR="008A5389" w:rsidRPr="00EA04F1" w:rsidRDefault="008A5389" w:rsidP="001D6E49">
      <w:pPr>
        <w:spacing w:after="80"/>
        <w:rPr>
          <w:sz w:val="16"/>
          <w:szCs w:val="16"/>
          <w:lang w:val="es-MX"/>
        </w:rPr>
      </w:pPr>
      <w:r w:rsidRPr="00EA04F1">
        <w:rPr>
          <w:b/>
          <w:bCs/>
          <w:sz w:val="16"/>
          <w:szCs w:val="16"/>
          <w:lang w:val="es-MX"/>
        </w:rPr>
        <w:t>Not</w:t>
      </w:r>
      <w:r w:rsidR="001D6E49" w:rsidRPr="00EA04F1">
        <w:rPr>
          <w:b/>
          <w:bCs/>
          <w:sz w:val="16"/>
          <w:szCs w:val="16"/>
          <w:lang w:val="es-MX"/>
        </w:rPr>
        <w:t>a</w:t>
      </w:r>
      <w:r w:rsidRPr="00EA04F1">
        <w:rPr>
          <w:b/>
          <w:bCs/>
          <w:sz w:val="16"/>
          <w:szCs w:val="16"/>
          <w:lang w:val="es-MX"/>
        </w:rPr>
        <w:t>:</w:t>
      </w:r>
      <w:r w:rsidRPr="00EA04F1">
        <w:rPr>
          <w:sz w:val="16"/>
          <w:szCs w:val="16"/>
          <w:lang w:val="es-MX"/>
        </w:rPr>
        <w:t xml:space="preserve"> </w:t>
      </w:r>
      <w:r w:rsidR="001D6E49" w:rsidRPr="00EA04F1">
        <w:rPr>
          <w:sz w:val="16"/>
          <w:szCs w:val="16"/>
          <w:lang w:val="es-MX"/>
        </w:rPr>
        <w:t xml:space="preserve">la información en esta publicación es urgente. No dependas de este documento si la fecha de publicación es más </w:t>
      </w:r>
      <w:r w:rsidR="001D6E49" w:rsidRPr="00EA04F1">
        <w:rPr>
          <w:sz w:val="16"/>
          <w:szCs w:val="16"/>
          <w:lang w:val="es-MX"/>
        </w:rPr>
        <w:br/>
        <w:t xml:space="preserve">de 3 años. Por favor, visita nuestra sección “Desarrolla trabajo seguro y saludable” en nuestras páginas </w:t>
      </w:r>
      <w:r w:rsidR="001D6E49" w:rsidRPr="00EA04F1">
        <w:rPr>
          <w:i/>
          <w:iCs/>
          <w:sz w:val="16"/>
          <w:szCs w:val="16"/>
          <w:lang w:val="es-MX"/>
        </w:rPr>
        <w:t>web</w:t>
      </w:r>
      <w:r w:rsidRPr="00EA04F1">
        <w:rPr>
          <w:sz w:val="16"/>
          <w:szCs w:val="16"/>
          <w:lang w:val="es-MX"/>
        </w:rPr>
        <w:t xml:space="preserve"> </w:t>
      </w:r>
      <w:hyperlink r:id="rId14" w:history="1">
        <w:r w:rsidRPr="00EA04F1">
          <w:rPr>
            <w:rStyle w:val="Hyperlink"/>
            <w:b/>
            <w:bCs/>
            <w:sz w:val="16"/>
            <w:szCs w:val="16"/>
            <w:lang w:val="es-MX"/>
          </w:rPr>
          <w:t>saif.com/</w:t>
        </w:r>
        <w:proofErr w:type="spellStart"/>
        <w:r w:rsidRPr="00EA04F1">
          <w:rPr>
            <w:rStyle w:val="Hyperlink"/>
            <w:b/>
            <w:bCs/>
            <w:sz w:val="16"/>
            <w:szCs w:val="16"/>
            <w:lang w:val="es-MX"/>
          </w:rPr>
          <w:t>safetyandhealth</w:t>
        </w:r>
        <w:proofErr w:type="spellEnd"/>
      </w:hyperlink>
      <w:r w:rsidRPr="00EA04F1">
        <w:rPr>
          <w:sz w:val="16"/>
          <w:szCs w:val="16"/>
          <w:lang w:val="es-MX"/>
        </w:rPr>
        <w:t xml:space="preserve"> </w:t>
      </w:r>
      <w:r w:rsidR="001D6E49" w:rsidRPr="00EA04F1">
        <w:rPr>
          <w:sz w:val="16"/>
          <w:szCs w:val="16"/>
          <w:lang w:val="es-MX"/>
        </w:rPr>
        <w:t>para conseguir una versión más reciente y que puedas imprimir. También encontrarás valiosa información sobre la seguridad diseñada para ayudar a tu negocio a prevenir lesiones y controlar gastos.</w:t>
      </w:r>
    </w:p>
    <w:p w14:paraId="6A61F163" w14:textId="6A4C15FF" w:rsidR="008A5389" w:rsidRPr="00EA04F1" w:rsidRDefault="008A5389" w:rsidP="008A5389">
      <w:pPr>
        <w:jc w:val="both"/>
        <w:rPr>
          <w:b/>
          <w:bCs/>
          <w:lang w:val="es-MX"/>
        </w:rPr>
      </w:pPr>
      <w:r w:rsidRPr="00EA04F1">
        <w:rPr>
          <w:rFonts w:cs="ArialMT"/>
          <w:b/>
          <w:noProof/>
          <w:sz w:val="18"/>
          <w:szCs w:val="18"/>
          <w:lang w:val="es-MX"/>
        </w:rPr>
        <mc:AlternateContent>
          <mc:Choice Requires="wps">
            <w:drawing>
              <wp:inline distT="0" distB="0" distL="0" distR="0" wp14:anchorId="0838663D" wp14:editId="76B6E51C">
                <wp:extent cx="6400800" cy="0"/>
                <wp:effectExtent l="0" t="0" r="0" b="0"/>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D6E1BDC"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" strokecolor="black [3213]" strokeweight="1pt">
                <v:stroke joinstyle="miter"/>
                <w10:anchorlock/>
              </v:line>
            </w:pict>
          </mc:Fallback>
        </mc:AlternateContent>
      </w:r>
    </w:p>
    <w:p w14:paraId="7102DB81" w14:textId="46E5317A" w:rsidR="002F57D2" w:rsidRPr="00EA04F1" w:rsidRDefault="001D6E49" w:rsidP="00BF1688">
      <w:pPr>
        <w:pStyle w:val="Heading1"/>
        <w:rPr>
          <w:lang w:val="es-MX"/>
        </w:rPr>
      </w:pPr>
      <w:bookmarkStart w:id="2" w:name="_Toc124338959"/>
      <w:r w:rsidRPr="00EA04F1">
        <w:rPr>
          <w:lang w:val="es-MX"/>
        </w:rPr>
        <w:lastRenderedPageBreak/>
        <w:t>Definiciones</w:t>
      </w:r>
      <w:bookmarkEnd w:id="2"/>
    </w:p>
    <w:p w14:paraId="16B46DE5" w14:textId="315E35C8" w:rsidR="004C059A" w:rsidRPr="00EA04F1" w:rsidRDefault="001D6E49" w:rsidP="004C059A">
      <w:pPr>
        <w:rPr>
          <w:lang w:val="es-MX"/>
        </w:rPr>
      </w:pPr>
      <w:r w:rsidRPr="00EA04F1">
        <w:rPr>
          <w:b/>
          <w:bCs/>
          <w:lang w:val="es-MX"/>
        </w:rPr>
        <w:t>Aclimatación</w:t>
      </w:r>
      <w:r w:rsidR="004C059A" w:rsidRPr="00EA04F1">
        <w:rPr>
          <w:lang w:val="es-MX"/>
        </w:rPr>
        <w:t xml:space="preserve"> - </w:t>
      </w:r>
      <w:r w:rsidR="00317789" w:rsidRPr="00EA04F1">
        <w:rPr>
          <w:lang w:val="es-MX"/>
        </w:rPr>
        <w:t>adaptación temporal del cuerpo para trabajar en el calor que ocurre lentamente cuando una persona está expuesta al calor. Los puntos máximos de aclimatación en la mayoría de las personas dentro de 7 a 14 días de trabajo regular es por lo menos 2 horas al día en el calor. Este tiempo se aplica a las personas en buena forma física sin condiciones médicas subyacentes (ocultas)</w:t>
      </w:r>
      <w:r w:rsidR="004C059A" w:rsidRPr="00EA04F1">
        <w:rPr>
          <w:lang w:val="es-MX"/>
        </w:rPr>
        <w:t>.</w:t>
      </w:r>
    </w:p>
    <w:p w14:paraId="22E8A456" w14:textId="77777777" w:rsidR="004C059A" w:rsidRPr="00EA04F1" w:rsidRDefault="004C059A" w:rsidP="004C059A">
      <w:pPr>
        <w:rPr>
          <w:lang w:val="es-MX"/>
        </w:rPr>
      </w:pPr>
      <w:r w:rsidRPr="00EA04F1">
        <w:rPr>
          <w:lang w:val="es-MX"/>
        </w:rPr>
        <w:t xml:space="preserve"> </w:t>
      </w:r>
    </w:p>
    <w:p w14:paraId="51F54F48" w14:textId="43D22A0C" w:rsidR="004C059A" w:rsidRPr="00EA04F1" w:rsidRDefault="00317789" w:rsidP="004C059A">
      <w:pPr>
        <w:rPr>
          <w:lang w:val="es-MX"/>
        </w:rPr>
      </w:pPr>
      <w:r w:rsidRPr="00EA04F1">
        <w:rPr>
          <w:b/>
          <w:bCs/>
          <w:lang w:val="es-MX"/>
        </w:rPr>
        <w:t xml:space="preserve">Agua potable </w:t>
      </w:r>
      <w:r w:rsidR="004C059A" w:rsidRPr="00EA04F1">
        <w:rPr>
          <w:lang w:val="es-MX"/>
        </w:rPr>
        <w:t xml:space="preserve">- </w:t>
      </w:r>
      <w:r w:rsidRPr="00EA04F1">
        <w:rPr>
          <w:lang w:val="es-MX"/>
        </w:rPr>
        <w:t xml:space="preserve">el agua potable que se puede beber y está fresca (66°F – 77°F) o fría </w:t>
      </w:r>
      <w:r w:rsidRPr="00EA04F1">
        <w:rPr>
          <w:lang w:val="es-MX"/>
        </w:rPr>
        <w:br/>
        <w:t>(35°F – 65°F)</w:t>
      </w:r>
      <w:r w:rsidR="004C059A" w:rsidRPr="00EA04F1">
        <w:rPr>
          <w:lang w:val="es-MX"/>
        </w:rPr>
        <w:t xml:space="preserve">. </w:t>
      </w:r>
    </w:p>
    <w:p w14:paraId="4AEF6767" w14:textId="77777777" w:rsidR="004C059A" w:rsidRPr="00EA04F1" w:rsidRDefault="004C059A" w:rsidP="004C059A">
      <w:pPr>
        <w:rPr>
          <w:lang w:val="es-MX"/>
        </w:rPr>
      </w:pPr>
    </w:p>
    <w:p w14:paraId="5D5EC9FC" w14:textId="3525E6E2" w:rsidR="004C059A" w:rsidRPr="00EA04F1" w:rsidRDefault="005A6C53" w:rsidP="004C059A">
      <w:pPr>
        <w:rPr>
          <w:lang w:val="es-MX"/>
        </w:rPr>
      </w:pPr>
      <w:r w:rsidRPr="00EA04F1">
        <w:rPr>
          <w:b/>
          <w:bCs/>
          <w:lang w:val="es-MX"/>
        </w:rPr>
        <w:t>Enfermedad por calor</w:t>
      </w:r>
      <w:r w:rsidR="004C059A" w:rsidRPr="00EA04F1">
        <w:rPr>
          <w:lang w:val="es-MX"/>
        </w:rPr>
        <w:t xml:space="preserve"> - </w:t>
      </w:r>
      <w:r w:rsidRPr="00EA04F1">
        <w:rPr>
          <w:lang w:val="es-MX"/>
        </w:rPr>
        <w:t>las condiciones médicas son causadas por la incapacidad del cuerpo de aguantar calor particular (por ejemplo: calambres por calor, agotamiento por calor, desmayo por calor, y golpe de calor o insolación)</w:t>
      </w:r>
      <w:r w:rsidR="004C059A" w:rsidRPr="00EA04F1">
        <w:rPr>
          <w:lang w:val="es-MX"/>
        </w:rPr>
        <w:t xml:space="preserve">. </w:t>
      </w:r>
    </w:p>
    <w:p w14:paraId="1877B426" w14:textId="77777777" w:rsidR="004C059A" w:rsidRPr="00EA04F1" w:rsidRDefault="004C059A" w:rsidP="004C059A">
      <w:pPr>
        <w:rPr>
          <w:lang w:val="es-MX"/>
        </w:rPr>
      </w:pPr>
    </w:p>
    <w:p w14:paraId="4346C2FD" w14:textId="104B714A" w:rsidR="004C059A" w:rsidRPr="00EA04F1" w:rsidRDefault="005A6C53" w:rsidP="004C059A">
      <w:pPr>
        <w:rPr>
          <w:lang w:val="es-MX"/>
        </w:rPr>
      </w:pPr>
      <w:r w:rsidRPr="00EA04F1">
        <w:rPr>
          <w:b/>
          <w:bCs/>
          <w:lang w:val="es-MX"/>
        </w:rPr>
        <w:t>Sombra</w:t>
      </w:r>
      <w:r w:rsidR="004C059A" w:rsidRPr="00EA04F1">
        <w:rPr>
          <w:lang w:val="es-MX"/>
        </w:rPr>
        <w:t xml:space="preserve"> - </w:t>
      </w:r>
      <w:r w:rsidRPr="00EA04F1">
        <w:rPr>
          <w:lang w:val="es-MX"/>
        </w:rPr>
        <w:t>el bloqueo u obstrucción de los rayos solares directos es una sombra. Un indicador de bloque del sol no es suficiente cuando los objetos no crean una sombra sobre el área de protección contra el sol. La sombra no es suficiente cuando hay calor en el área de protección contra el sol y anula el propósito de la sombra. El propósito siendo enfriamiento del cuerpo. Por ejemplo, un auto bajo el sol no proporciona sombra aceptable a una persona dentro del auto, a menos que el auto esté encendido con el aire acondicionado activado. La sombra puede ser natural o artificial y no expone a los trabajadores a condiciones inseguras o dañinas, y no interfiere ni desalienta uso o acceso</w:t>
      </w:r>
      <w:r w:rsidR="004C059A" w:rsidRPr="00EA04F1">
        <w:rPr>
          <w:lang w:val="es-MX"/>
        </w:rPr>
        <w:t xml:space="preserve">. </w:t>
      </w:r>
    </w:p>
    <w:p w14:paraId="0CB32BB2" w14:textId="77777777" w:rsidR="004C059A" w:rsidRPr="00EA04F1" w:rsidRDefault="004C059A" w:rsidP="004C059A">
      <w:pPr>
        <w:rPr>
          <w:lang w:val="es-MX"/>
        </w:rPr>
      </w:pPr>
    </w:p>
    <w:p w14:paraId="19F51102" w14:textId="3300906B" w:rsidR="000C6E12" w:rsidRPr="00EA04F1" w:rsidRDefault="005A6C53" w:rsidP="004C059A">
      <w:pPr>
        <w:rPr>
          <w:lang w:val="es-MX"/>
        </w:rPr>
      </w:pPr>
      <w:r w:rsidRPr="00EA04F1">
        <w:rPr>
          <w:b/>
          <w:bCs/>
          <w:lang w:val="es-MX"/>
        </w:rPr>
        <w:t>Ambiente de temperatura controlada</w:t>
      </w:r>
      <w:r w:rsidR="004C059A" w:rsidRPr="00EA04F1">
        <w:rPr>
          <w:lang w:val="es-MX"/>
        </w:rPr>
        <w:t xml:space="preserve"> – </w:t>
      </w:r>
      <w:r w:rsidRPr="00EA04F1">
        <w:rPr>
          <w:lang w:val="es-MX"/>
        </w:rPr>
        <w:t>un lugar adentro donde la temperatura es controlada por un sistema mecánico de aire acondicionado</w:t>
      </w:r>
      <w:r w:rsidR="004C059A" w:rsidRPr="00EA04F1">
        <w:rPr>
          <w:lang w:val="es-MX"/>
        </w:rPr>
        <w:t>.</w:t>
      </w:r>
    </w:p>
    <w:p w14:paraId="2F5CBE0B" w14:textId="13F3707C" w:rsidR="00127D92" w:rsidRPr="00EA04F1" w:rsidRDefault="00127D92" w:rsidP="004C059A">
      <w:pPr>
        <w:rPr>
          <w:lang w:val="es-MX"/>
        </w:rPr>
      </w:pPr>
    </w:p>
    <w:p w14:paraId="7D2EF945" w14:textId="77777777" w:rsidR="00127D92" w:rsidRPr="00EA04F1" w:rsidRDefault="00127D92" w:rsidP="004C059A">
      <w:pPr>
        <w:rPr>
          <w:lang w:val="es-MX"/>
        </w:rPr>
      </w:pPr>
    </w:p>
    <w:p w14:paraId="395E148C" w14:textId="51A63AFD" w:rsidR="000C6E12" w:rsidRPr="00EA04F1" w:rsidRDefault="009275CD" w:rsidP="00B35742">
      <w:pPr>
        <w:jc w:val="center"/>
        <w:rPr>
          <w:b/>
          <w:bCs/>
          <w:sz w:val="32"/>
          <w:szCs w:val="32"/>
          <w:lang w:val="es-MX"/>
        </w:rPr>
      </w:pPr>
      <w:r w:rsidRPr="00EA04F1">
        <w:rPr>
          <w:b/>
          <w:bCs/>
          <w:sz w:val="32"/>
          <w:szCs w:val="32"/>
          <w:lang w:val="es-MX"/>
        </w:rPr>
        <w:t>Lista de contacto</w:t>
      </w:r>
    </w:p>
    <w:p w14:paraId="071175B1" w14:textId="77777777" w:rsidR="000C6E12" w:rsidRPr="00EA04F1" w:rsidRDefault="000C6E12" w:rsidP="000C6E12">
      <w:pPr>
        <w:jc w:val="center"/>
        <w:rPr>
          <w:b/>
          <w:bCs/>
          <w:lang w:val="es-MX"/>
        </w:rPr>
      </w:pPr>
    </w:p>
    <w:p w14:paraId="69470CB5" w14:textId="0E7CA1FC" w:rsidR="000C6E12" w:rsidRPr="00EA04F1" w:rsidRDefault="009275CD" w:rsidP="000C6E12">
      <w:pPr>
        <w:jc w:val="center"/>
        <w:rPr>
          <w:lang w:val="es-MX"/>
        </w:rPr>
      </w:pPr>
      <w:r w:rsidRPr="00EA04F1">
        <w:rPr>
          <w:highlight w:val="yellow"/>
          <w:lang w:val="es-MX"/>
        </w:rPr>
        <w:t>(Escribe contactos claves dentro de tu organización que tengan responsabilidad de los elementos de este plan (por ejemplo: seguridad, operaciones, recursos humanos, etc.)</w:t>
      </w:r>
    </w:p>
    <w:p w14:paraId="5410E003" w14:textId="77777777" w:rsidR="000C6E12" w:rsidRPr="00EA04F1" w:rsidRDefault="000C6E12" w:rsidP="000C6E12">
      <w:pPr>
        <w:jc w:val="center"/>
        <w:rPr>
          <w:b/>
          <w:bCs/>
          <w:lang w:val="es-MX"/>
        </w:rPr>
      </w:pPr>
    </w:p>
    <w:p w14:paraId="1AEC9307" w14:textId="3CEB4074" w:rsidR="000C6E12" w:rsidRPr="00EA04F1" w:rsidRDefault="000C6E12" w:rsidP="000C6E12">
      <w:pPr>
        <w:rPr>
          <w:lang w:val="es-MX"/>
        </w:rPr>
      </w:pPr>
    </w:p>
    <w:tbl>
      <w:tblPr>
        <w:tblStyle w:val="TableGrid"/>
        <w:tblW w:w="0" w:type="auto"/>
        <w:tblLook w:val="04A0" w:firstRow="1" w:lastRow="0" w:firstColumn="1" w:lastColumn="0" w:noHBand="0" w:noVBand="1"/>
      </w:tblPr>
      <w:tblGrid>
        <w:gridCol w:w="2517"/>
        <w:gridCol w:w="2517"/>
        <w:gridCol w:w="2518"/>
        <w:gridCol w:w="2518"/>
      </w:tblGrid>
      <w:tr w:rsidR="00752C5F" w:rsidRPr="00EA04F1" w14:paraId="013E7C50" w14:textId="77777777" w:rsidTr="00752C5F">
        <w:trPr>
          <w:trHeight w:val="576"/>
        </w:trPr>
        <w:tc>
          <w:tcPr>
            <w:tcW w:w="2517" w:type="dxa"/>
            <w:shd w:val="clear" w:color="auto" w:fill="FACB47" w:themeFill="accent2"/>
            <w:vAlign w:val="center"/>
          </w:tcPr>
          <w:p w14:paraId="71788D65" w14:textId="390A5AA4" w:rsidR="00752C5F" w:rsidRPr="00EA04F1" w:rsidRDefault="001C2355" w:rsidP="00752C5F">
            <w:pPr>
              <w:jc w:val="center"/>
              <w:rPr>
                <w:rFonts w:asciiTheme="minorHAnsi" w:hAnsiTheme="minorHAnsi"/>
                <w:b/>
                <w:bCs/>
                <w:sz w:val="22"/>
                <w:szCs w:val="22"/>
                <w:lang w:val="es-MX"/>
              </w:rPr>
            </w:pPr>
            <w:r w:rsidRPr="00EA04F1">
              <w:rPr>
                <w:rFonts w:asciiTheme="minorHAnsi" w:hAnsiTheme="minorHAnsi"/>
                <w:b/>
                <w:bCs/>
                <w:sz w:val="22"/>
                <w:szCs w:val="22"/>
                <w:lang w:val="es-MX"/>
              </w:rPr>
              <w:t>Nombre</w:t>
            </w:r>
          </w:p>
        </w:tc>
        <w:tc>
          <w:tcPr>
            <w:tcW w:w="2517" w:type="dxa"/>
            <w:shd w:val="clear" w:color="auto" w:fill="FACB47" w:themeFill="accent2"/>
            <w:vAlign w:val="center"/>
          </w:tcPr>
          <w:p w14:paraId="38D547BD" w14:textId="7FC8F124" w:rsidR="00752C5F" w:rsidRPr="00EA04F1" w:rsidRDefault="001C2355" w:rsidP="00752C5F">
            <w:pPr>
              <w:jc w:val="center"/>
              <w:rPr>
                <w:rFonts w:asciiTheme="minorHAnsi" w:hAnsiTheme="minorHAnsi"/>
                <w:b/>
                <w:bCs/>
                <w:sz w:val="22"/>
                <w:szCs w:val="22"/>
                <w:lang w:val="es-MX"/>
              </w:rPr>
            </w:pPr>
            <w:r w:rsidRPr="00EA04F1">
              <w:rPr>
                <w:rFonts w:asciiTheme="minorHAnsi" w:hAnsiTheme="minorHAnsi"/>
                <w:b/>
                <w:bCs/>
                <w:sz w:val="22"/>
                <w:szCs w:val="22"/>
                <w:lang w:val="es-MX"/>
              </w:rPr>
              <w:t>Título / Puesto</w:t>
            </w:r>
          </w:p>
        </w:tc>
        <w:tc>
          <w:tcPr>
            <w:tcW w:w="2518" w:type="dxa"/>
            <w:shd w:val="clear" w:color="auto" w:fill="FACB47" w:themeFill="accent2"/>
            <w:vAlign w:val="center"/>
          </w:tcPr>
          <w:p w14:paraId="692DF4CD" w14:textId="3F252976" w:rsidR="00752C5F" w:rsidRPr="00EA04F1" w:rsidRDefault="001C2355" w:rsidP="00752C5F">
            <w:pPr>
              <w:jc w:val="center"/>
              <w:rPr>
                <w:rFonts w:asciiTheme="minorHAnsi" w:hAnsiTheme="minorHAnsi"/>
                <w:b/>
                <w:bCs/>
                <w:sz w:val="22"/>
                <w:szCs w:val="22"/>
                <w:lang w:val="es-MX"/>
              </w:rPr>
            </w:pPr>
            <w:r w:rsidRPr="00EA04F1">
              <w:rPr>
                <w:rFonts w:asciiTheme="minorHAnsi" w:hAnsiTheme="minorHAnsi"/>
                <w:b/>
                <w:bCs/>
                <w:sz w:val="22"/>
                <w:szCs w:val="22"/>
                <w:lang w:val="es-MX"/>
              </w:rPr>
              <w:t>Correo electrónico</w:t>
            </w:r>
          </w:p>
        </w:tc>
        <w:tc>
          <w:tcPr>
            <w:tcW w:w="2518" w:type="dxa"/>
            <w:shd w:val="clear" w:color="auto" w:fill="FACB47" w:themeFill="accent2"/>
            <w:vAlign w:val="center"/>
          </w:tcPr>
          <w:p w14:paraId="23153FD4" w14:textId="58AC074A" w:rsidR="00752C5F" w:rsidRPr="00EA04F1" w:rsidRDefault="001C2355" w:rsidP="00752C5F">
            <w:pPr>
              <w:jc w:val="center"/>
              <w:rPr>
                <w:rFonts w:asciiTheme="minorHAnsi" w:hAnsiTheme="minorHAnsi"/>
                <w:b/>
                <w:bCs/>
                <w:sz w:val="22"/>
                <w:szCs w:val="22"/>
                <w:lang w:val="es-MX"/>
              </w:rPr>
            </w:pPr>
            <w:proofErr w:type="spellStart"/>
            <w:r w:rsidRPr="00EA04F1">
              <w:rPr>
                <w:rFonts w:asciiTheme="minorHAnsi" w:hAnsiTheme="minorHAnsi"/>
                <w:b/>
                <w:bCs/>
                <w:sz w:val="22"/>
                <w:szCs w:val="22"/>
                <w:lang w:val="es-MX"/>
              </w:rPr>
              <w:t>N°</w:t>
            </w:r>
            <w:proofErr w:type="spellEnd"/>
            <w:r w:rsidRPr="00EA04F1">
              <w:rPr>
                <w:rFonts w:asciiTheme="minorHAnsi" w:hAnsiTheme="minorHAnsi"/>
                <w:b/>
                <w:bCs/>
                <w:sz w:val="22"/>
                <w:szCs w:val="22"/>
                <w:lang w:val="es-MX"/>
              </w:rPr>
              <w:t xml:space="preserve"> de teléfono</w:t>
            </w:r>
          </w:p>
        </w:tc>
      </w:tr>
      <w:tr w:rsidR="00752C5F" w:rsidRPr="00EA04F1" w14:paraId="43F6F2F2" w14:textId="77777777" w:rsidTr="00752C5F">
        <w:trPr>
          <w:trHeight w:val="432"/>
        </w:trPr>
        <w:tc>
          <w:tcPr>
            <w:tcW w:w="2517" w:type="dxa"/>
            <w:vAlign w:val="center"/>
          </w:tcPr>
          <w:p w14:paraId="5533C9CD" w14:textId="456B7840" w:rsidR="00752C5F" w:rsidRPr="00EA04F1" w:rsidRDefault="00752C5F" w:rsidP="00752C5F">
            <w:pPr>
              <w:jc w:val="center"/>
              <w:rPr>
                <w:rFonts w:asciiTheme="minorHAnsi" w:hAnsiTheme="minorHAnsi"/>
                <w:i/>
                <w:iCs/>
                <w:highlight w:val="yellow"/>
                <w:lang w:val="es-MX"/>
              </w:rPr>
            </w:pPr>
            <w:r w:rsidRPr="00EA04F1">
              <w:rPr>
                <w:rFonts w:asciiTheme="minorHAnsi" w:hAnsiTheme="minorHAnsi"/>
                <w:i/>
                <w:iCs/>
                <w:highlight w:val="yellow"/>
                <w:lang w:val="es-MX"/>
              </w:rPr>
              <w:t>SAIF T. PAYES</w:t>
            </w:r>
          </w:p>
        </w:tc>
        <w:tc>
          <w:tcPr>
            <w:tcW w:w="2517" w:type="dxa"/>
            <w:vAlign w:val="center"/>
          </w:tcPr>
          <w:p w14:paraId="3ED194EA" w14:textId="51875048" w:rsidR="00752C5F" w:rsidRPr="00EA04F1" w:rsidRDefault="001C2355" w:rsidP="00752C5F">
            <w:pPr>
              <w:jc w:val="center"/>
              <w:rPr>
                <w:rFonts w:asciiTheme="minorHAnsi" w:hAnsiTheme="minorHAnsi"/>
                <w:highlight w:val="yellow"/>
                <w:lang w:val="es-MX"/>
              </w:rPr>
            </w:pPr>
            <w:r w:rsidRPr="00EA04F1">
              <w:rPr>
                <w:rFonts w:asciiTheme="minorHAnsi" w:hAnsiTheme="minorHAnsi"/>
                <w:highlight w:val="yellow"/>
                <w:lang w:val="es-MX"/>
              </w:rPr>
              <w:t>(Líder o mánager del programa de seguridad)</w:t>
            </w:r>
          </w:p>
        </w:tc>
        <w:tc>
          <w:tcPr>
            <w:tcW w:w="2518" w:type="dxa"/>
            <w:vAlign w:val="center"/>
          </w:tcPr>
          <w:p w14:paraId="094AB957" w14:textId="7ADCE8C0" w:rsidR="00752C5F" w:rsidRPr="00EA04F1" w:rsidRDefault="001C2355" w:rsidP="00752C5F">
            <w:pPr>
              <w:jc w:val="center"/>
              <w:rPr>
                <w:rFonts w:asciiTheme="minorHAnsi" w:hAnsiTheme="minorHAnsi"/>
                <w:highlight w:val="yellow"/>
                <w:lang w:val="es-MX"/>
              </w:rPr>
            </w:pPr>
            <w:r w:rsidRPr="00EA04F1">
              <w:rPr>
                <w:rFonts w:asciiTheme="minorHAnsi" w:hAnsiTheme="minorHAnsi"/>
                <w:highlight w:val="yellow"/>
                <w:lang w:val="es-MX"/>
              </w:rPr>
              <w:t>nombre</w:t>
            </w:r>
            <w:r w:rsidR="00752C5F" w:rsidRPr="00EA04F1">
              <w:rPr>
                <w:rFonts w:asciiTheme="minorHAnsi" w:hAnsiTheme="minorHAnsi"/>
                <w:highlight w:val="yellow"/>
                <w:lang w:val="es-MX"/>
              </w:rPr>
              <w:t>@ABC.com</w:t>
            </w:r>
          </w:p>
        </w:tc>
        <w:tc>
          <w:tcPr>
            <w:tcW w:w="2518" w:type="dxa"/>
            <w:vAlign w:val="center"/>
          </w:tcPr>
          <w:p w14:paraId="12B4FA67" w14:textId="66DB96B7" w:rsidR="00752C5F" w:rsidRPr="00EA04F1" w:rsidRDefault="00752C5F" w:rsidP="00752C5F">
            <w:pPr>
              <w:jc w:val="center"/>
              <w:rPr>
                <w:rFonts w:asciiTheme="minorHAnsi" w:hAnsiTheme="minorHAnsi"/>
                <w:highlight w:val="yellow"/>
                <w:lang w:val="es-MX"/>
              </w:rPr>
            </w:pPr>
            <w:r w:rsidRPr="00EA04F1">
              <w:rPr>
                <w:rFonts w:asciiTheme="minorHAnsi" w:hAnsiTheme="minorHAnsi"/>
                <w:highlight w:val="yellow"/>
                <w:lang w:val="es-MX"/>
              </w:rPr>
              <w:t>(555) 555-555</w:t>
            </w:r>
          </w:p>
        </w:tc>
      </w:tr>
      <w:tr w:rsidR="00752C5F" w:rsidRPr="00EA04F1" w14:paraId="515E8E56" w14:textId="77777777" w:rsidTr="00752C5F">
        <w:trPr>
          <w:trHeight w:val="432"/>
        </w:trPr>
        <w:tc>
          <w:tcPr>
            <w:tcW w:w="2517" w:type="dxa"/>
            <w:vAlign w:val="center"/>
          </w:tcPr>
          <w:p w14:paraId="73D30A39" w14:textId="77777777" w:rsidR="00752C5F" w:rsidRPr="00EA04F1" w:rsidRDefault="00752C5F" w:rsidP="00752C5F">
            <w:pPr>
              <w:jc w:val="center"/>
              <w:rPr>
                <w:rFonts w:asciiTheme="minorHAnsi" w:hAnsiTheme="minorHAnsi"/>
                <w:lang w:val="es-MX"/>
              </w:rPr>
            </w:pPr>
          </w:p>
        </w:tc>
        <w:tc>
          <w:tcPr>
            <w:tcW w:w="2517" w:type="dxa"/>
            <w:vAlign w:val="center"/>
          </w:tcPr>
          <w:p w14:paraId="023C2485" w14:textId="77777777" w:rsidR="00752C5F" w:rsidRPr="00EA04F1" w:rsidRDefault="00752C5F" w:rsidP="00752C5F">
            <w:pPr>
              <w:jc w:val="center"/>
              <w:rPr>
                <w:rFonts w:asciiTheme="minorHAnsi" w:hAnsiTheme="minorHAnsi"/>
                <w:lang w:val="es-MX"/>
              </w:rPr>
            </w:pPr>
          </w:p>
        </w:tc>
        <w:tc>
          <w:tcPr>
            <w:tcW w:w="2518" w:type="dxa"/>
            <w:vAlign w:val="center"/>
          </w:tcPr>
          <w:p w14:paraId="5851C6E0" w14:textId="77777777" w:rsidR="00752C5F" w:rsidRPr="00EA04F1" w:rsidRDefault="00752C5F" w:rsidP="00752C5F">
            <w:pPr>
              <w:jc w:val="center"/>
              <w:rPr>
                <w:rFonts w:asciiTheme="minorHAnsi" w:hAnsiTheme="minorHAnsi"/>
                <w:lang w:val="es-MX"/>
              </w:rPr>
            </w:pPr>
          </w:p>
        </w:tc>
        <w:tc>
          <w:tcPr>
            <w:tcW w:w="2518" w:type="dxa"/>
            <w:vAlign w:val="center"/>
          </w:tcPr>
          <w:p w14:paraId="544760EF" w14:textId="77777777" w:rsidR="00752C5F" w:rsidRPr="00EA04F1" w:rsidRDefault="00752C5F" w:rsidP="00752C5F">
            <w:pPr>
              <w:jc w:val="center"/>
              <w:rPr>
                <w:rFonts w:asciiTheme="minorHAnsi" w:hAnsiTheme="minorHAnsi"/>
                <w:lang w:val="es-MX"/>
              </w:rPr>
            </w:pPr>
          </w:p>
        </w:tc>
      </w:tr>
      <w:tr w:rsidR="00752C5F" w:rsidRPr="00EA04F1" w14:paraId="788E0198" w14:textId="77777777" w:rsidTr="00752C5F">
        <w:trPr>
          <w:trHeight w:val="432"/>
        </w:trPr>
        <w:tc>
          <w:tcPr>
            <w:tcW w:w="2517" w:type="dxa"/>
            <w:vAlign w:val="center"/>
          </w:tcPr>
          <w:p w14:paraId="63172FB9" w14:textId="77777777" w:rsidR="00752C5F" w:rsidRPr="00EA04F1" w:rsidRDefault="00752C5F" w:rsidP="00752C5F">
            <w:pPr>
              <w:jc w:val="center"/>
              <w:rPr>
                <w:rFonts w:asciiTheme="minorHAnsi" w:hAnsiTheme="minorHAnsi"/>
                <w:lang w:val="es-MX"/>
              </w:rPr>
            </w:pPr>
          </w:p>
        </w:tc>
        <w:tc>
          <w:tcPr>
            <w:tcW w:w="2517" w:type="dxa"/>
            <w:vAlign w:val="center"/>
          </w:tcPr>
          <w:p w14:paraId="0B8EBAA8" w14:textId="77777777" w:rsidR="00752C5F" w:rsidRPr="00EA04F1" w:rsidRDefault="00752C5F" w:rsidP="00752C5F">
            <w:pPr>
              <w:jc w:val="center"/>
              <w:rPr>
                <w:rFonts w:asciiTheme="minorHAnsi" w:hAnsiTheme="minorHAnsi"/>
                <w:lang w:val="es-MX"/>
              </w:rPr>
            </w:pPr>
          </w:p>
        </w:tc>
        <w:tc>
          <w:tcPr>
            <w:tcW w:w="2518" w:type="dxa"/>
            <w:vAlign w:val="center"/>
          </w:tcPr>
          <w:p w14:paraId="7D9B6877" w14:textId="77777777" w:rsidR="00752C5F" w:rsidRPr="00EA04F1" w:rsidRDefault="00752C5F" w:rsidP="00752C5F">
            <w:pPr>
              <w:jc w:val="center"/>
              <w:rPr>
                <w:rFonts w:asciiTheme="minorHAnsi" w:hAnsiTheme="minorHAnsi"/>
                <w:lang w:val="es-MX"/>
              </w:rPr>
            </w:pPr>
          </w:p>
        </w:tc>
        <w:tc>
          <w:tcPr>
            <w:tcW w:w="2518" w:type="dxa"/>
            <w:vAlign w:val="center"/>
          </w:tcPr>
          <w:p w14:paraId="4E03883A" w14:textId="77777777" w:rsidR="00752C5F" w:rsidRPr="00EA04F1" w:rsidRDefault="00752C5F" w:rsidP="00752C5F">
            <w:pPr>
              <w:jc w:val="center"/>
              <w:rPr>
                <w:rFonts w:asciiTheme="minorHAnsi" w:hAnsiTheme="minorHAnsi"/>
                <w:lang w:val="es-MX"/>
              </w:rPr>
            </w:pPr>
          </w:p>
        </w:tc>
      </w:tr>
      <w:tr w:rsidR="008B0FD9" w:rsidRPr="00EA04F1" w14:paraId="54E4BBD7" w14:textId="77777777" w:rsidTr="00752C5F">
        <w:trPr>
          <w:trHeight w:val="432"/>
        </w:trPr>
        <w:tc>
          <w:tcPr>
            <w:tcW w:w="2517" w:type="dxa"/>
            <w:vAlign w:val="center"/>
          </w:tcPr>
          <w:p w14:paraId="43ED7ED5" w14:textId="77777777" w:rsidR="008B0FD9" w:rsidRPr="00EA04F1" w:rsidRDefault="008B0FD9" w:rsidP="00752C5F">
            <w:pPr>
              <w:jc w:val="center"/>
              <w:rPr>
                <w:rFonts w:asciiTheme="minorHAnsi" w:hAnsiTheme="minorHAnsi"/>
                <w:lang w:val="es-MX"/>
              </w:rPr>
            </w:pPr>
          </w:p>
        </w:tc>
        <w:tc>
          <w:tcPr>
            <w:tcW w:w="2517" w:type="dxa"/>
            <w:vAlign w:val="center"/>
          </w:tcPr>
          <w:p w14:paraId="09279A0F" w14:textId="77777777" w:rsidR="008B0FD9" w:rsidRPr="00EA04F1" w:rsidRDefault="008B0FD9" w:rsidP="00752C5F">
            <w:pPr>
              <w:jc w:val="center"/>
              <w:rPr>
                <w:rFonts w:asciiTheme="minorHAnsi" w:hAnsiTheme="minorHAnsi"/>
                <w:lang w:val="es-MX"/>
              </w:rPr>
            </w:pPr>
          </w:p>
        </w:tc>
        <w:tc>
          <w:tcPr>
            <w:tcW w:w="2518" w:type="dxa"/>
            <w:vAlign w:val="center"/>
          </w:tcPr>
          <w:p w14:paraId="4F4DDB69" w14:textId="77777777" w:rsidR="008B0FD9" w:rsidRPr="00EA04F1" w:rsidRDefault="008B0FD9" w:rsidP="00752C5F">
            <w:pPr>
              <w:jc w:val="center"/>
              <w:rPr>
                <w:rFonts w:asciiTheme="minorHAnsi" w:hAnsiTheme="minorHAnsi"/>
                <w:lang w:val="es-MX"/>
              </w:rPr>
            </w:pPr>
          </w:p>
        </w:tc>
        <w:tc>
          <w:tcPr>
            <w:tcW w:w="2518" w:type="dxa"/>
            <w:vAlign w:val="center"/>
          </w:tcPr>
          <w:p w14:paraId="78E71A31" w14:textId="77777777" w:rsidR="008B0FD9" w:rsidRPr="00EA04F1" w:rsidRDefault="008B0FD9" w:rsidP="00752C5F">
            <w:pPr>
              <w:jc w:val="center"/>
              <w:rPr>
                <w:rFonts w:asciiTheme="minorHAnsi" w:hAnsiTheme="minorHAnsi"/>
                <w:lang w:val="es-MX"/>
              </w:rPr>
            </w:pPr>
          </w:p>
        </w:tc>
      </w:tr>
      <w:tr w:rsidR="00752C5F" w:rsidRPr="00EA04F1" w14:paraId="64D5FACD" w14:textId="77777777" w:rsidTr="00752C5F">
        <w:trPr>
          <w:trHeight w:val="432"/>
        </w:trPr>
        <w:tc>
          <w:tcPr>
            <w:tcW w:w="2517" w:type="dxa"/>
            <w:vAlign w:val="center"/>
          </w:tcPr>
          <w:p w14:paraId="33874718" w14:textId="77777777" w:rsidR="00752C5F" w:rsidRPr="00EA04F1" w:rsidRDefault="00752C5F" w:rsidP="00752C5F">
            <w:pPr>
              <w:jc w:val="center"/>
              <w:rPr>
                <w:rFonts w:asciiTheme="minorHAnsi" w:hAnsiTheme="minorHAnsi"/>
                <w:lang w:val="es-MX"/>
              </w:rPr>
            </w:pPr>
          </w:p>
        </w:tc>
        <w:tc>
          <w:tcPr>
            <w:tcW w:w="2517" w:type="dxa"/>
            <w:vAlign w:val="center"/>
          </w:tcPr>
          <w:p w14:paraId="67BF32FE" w14:textId="77777777" w:rsidR="00752C5F" w:rsidRPr="00EA04F1" w:rsidRDefault="00752C5F" w:rsidP="00752C5F">
            <w:pPr>
              <w:jc w:val="center"/>
              <w:rPr>
                <w:rFonts w:asciiTheme="minorHAnsi" w:hAnsiTheme="minorHAnsi"/>
                <w:lang w:val="es-MX"/>
              </w:rPr>
            </w:pPr>
          </w:p>
        </w:tc>
        <w:tc>
          <w:tcPr>
            <w:tcW w:w="2518" w:type="dxa"/>
            <w:vAlign w:val="center"/>
          </w:tcPr>
          <w:p w14:paraId="2D141ADC" w14:textId="77777777" w:rsidR="00752C5F" w:rsidRPr="00EA04F1" w:rsidRDefault="00752C5F" w:rsidP="00752C5F">
            <w:pPr>
              <w:jc w:val="center"/>
              <w:rPr>
                <w:rFonts w:asciiTheme="minorHAnsi" w:hAnsiTheme="minorHAnsi"/>
                <w:lang w:val="es-MX"/>
              </w:rPr>
            </w:pPr>
          </w:p>
        </w:tc>
        <w:tc>
          <w:tcPr>
            <w:tcW w:w="2518" w:type="dxa"/>
            <w:vAlign w:val="center"/>
          </w:tcPr>
          <w:p w14:paraId="77572291" w14:textId="77777777" w:rsidR="00752C5F" w:rsidRPr="00EA04F1" w:rsidRDefault="00752C5F" w:rsidP="00752C5F">
            <w:pPr>
              <w:jc w:val="center"/>
              <w:rPr>
                <w:rFonts w:asciiTheme="minorHAnsi" w:hAnsiTheme="minorHAnsi"/>
                <w:lang w:val="es-MX"/>
              </w:rPr>
            </w:pPr>
          </w:p>
        </w:tc>
      </w:tr>
    </w:tbl>
    <w:p w14:paraId="281487D0" w14:textId="36AB0FF4" w:rsidR="00752C5F" w:rsidRPr="00EA04F1" w:rsidRDefault="00752C5F" w:rsidP="000C6E12">
      <w:pPr>
        <w:rPr>
          <w:lang w:val="es-MX"/>
        </w:rPr>
      </w:pPr>
    </w:p>
    <w:p w14:paraId="5B8FD1DD" w14:textId="77777777" w:rsidR="00752C5F" w:rsidRPr="00EA04F1" w:rsidRDefault="00752C5F" w:rsidP="000C6E12">
      <w:pPr>
        <w:rPr>
          <w:lang w:val="es-MX"/>
        </w:rPr>
      </w:pPr>
    </w:p>
    <w:p w14:paraId="7AD7CC6C" w14:textId="77777777" w:rsidR="00480EEF" w:rsidRPr="00EA04F1" w:rsidRDefault="00480EEF" w:rsidP="000C6E12">
      <w:pPr>
        <w:rPr>
          <w:lang w:val="es-MX"/>
        </w:rPr>
      </w:pPr>
    </w:p>
    <w:p w14:paraId="7695BECC" w14:textId="46497AE4" w:rsidR="000C6E12" w:rsidRPr="00EA04F1" w:rsidRDefault="00AC3A73" w:rsidP="009C36D7">
      <w:pPr>
        <w:pStyle w:val="Heading1"/>
        <w:rPr>
          <w:lang w:val="es-MX"/>
        </w:rPr>
      </w:pPr>
      <w:bookmarkStart w:id="3" w:name="_Hlk110619898"/>
      <w:bookmarkStart w:id="4" w:name="_Toc124338960"/>
      <w:r w:rsidRPr="00EA04F1">
        <w:rPr>
          <w:rStyle w:val="Heading1Char"/>
          <w:b/>
          <w:lang w:val="es-MX"/>
        </w:rPr>
        <w:lastRenderedPageBreak/>
        <w:t xml:space="preserve">I.  </w:t>
      </w:r>
      <w:bookmarkEnd w:id="3"/>
      <w:r w:rsidR="001E6E95" w:rsidRPr="00EA04F1">
        <w:rPr>
          <w:rStyle w:val="Heading1Char"/>
          <w:b/>
          <w:lang w:val="es-MX"/>
        </w:rPr>
        <w:t>Resumen del plan y antecedentes</w:t>
      </w:r>
      <w:bookmarkEnd w:id="4"/>
    </w:p>
    <w:p w14:paraId="2D7000C7" w14:textId="5A6E4319" w:rsidR="008B0FD9" w:rsidRPr="00EA04F1" w:rsidRDefault="001E6E95" w:rsidP="00B442D1">
      <w:pPr>
        <w:pStyle w:val="Heading3"/>
        <w:numPr>
          <w:ilvl w:val="0"/>
          <w:numId w:val="10"/>
        </w:numPr>
        <w:rPr>
          <w:lang w:val="es-MX"/>
        </w:rPr>
      </w:pPr>
      <w:bookmarkStart w:id="5" w:name="_Toc124338961"/>
      <w:r w:rsidRPr="00EA04F1">
        <w:rPr>
          <w:lang w:val="es-MX"/>
        </w:rPr>
        <w:t>Propósito y temas (ámbito)</w:t>
      </w:r>
      <w:bookmarkEnd w:id="5"/>
    </w:p>
    <w:p w14:paraId="416D49A3" w14:textId="6C349CF7" w:rsidR="002146AC" w:rsidRPr="00EA04F1" w:rsidRDefault="001E6E95" w:rsidP="008B0FD9">
      <w:pPr>
        <w:ind w:left="720"/>
        <w:rPr>
          <w:lang w:val="es-MX"/>
        </w:rPr>
      </w:pPr>
      <w:r w:rsidRPr="00EA04F1">
        <w:rPr>
          <w:lang w:val="es-MX"/>
        </w:rPr>
        <w:t xml:space="preserve">Este ejemplo de Plan de prevención de enfermedades contiene procedimientos para implementar los requisitos mencionados en el reglamento (ley) de OSHA de </w:t>
      </w:r>
      <w:proofErr w:type="spellStart"/>
      <w:r w:rsidRPr="00EA04F1">
        <w:rPr>
          <w:lang w:val="es-MX"/>
        </w:rPr>
        <w:t>Oregon</w:t>
      </w:r>
      <w:proofErr w:type="spellEnd"/>
      <w:r w:rsidRPr="00EA04F1">
        <w:rPr>
          <w:lang w:val="es-MX"/>
        </w:rPr>
        <w:t xml:space="preserve"> sobre prevención de enfermedades por calor (OAR 437-</w:t>
      </w:r>
      <w:r w:rsidRPr="00EA04F1">
        <w:rPr>
          <w:lang w:val="es-MX"/>
        </w:rPr>
        <w:tab/>
        <w:t>002-0156). El propósito de este plan es dirigir nuestros esfuerzos para prevenir y reducir los riesgos de nuestros trabajadores a enfermedades por calor o insolación. Este plan debe ser accesible a todos los miembros de la organización. Revisaremos el plan según sea necesario y lo actualizaremos cada año</w:t>
      </w:r>
      <w:r w:rsidR="008B0FD9" w:rsidRPr="00EA04F1">
        <w:rPr>
          <w:lang w:val="es-MX"/>
        </w:rPr>
        <w:t>.</w:t>
      </w:r>
    </w:p>
    <w:p w14:paraId="06B0C0CD" w14:textId="32FCA8CE" w:rsidR="008B0FD9" w:rsidRPr="00EA04F1" w:rsidRDefault="008B0FD9" w:rsidP="008B0FD9">
      <w:pPr>
        <w:ind w:left="720"/>
        <w:rPr>
          <w:lang w:val="es-MX"/>
        </w:rPr>
      </w:pPr>
    </w:p>
    <w:p w14:paraId="21E4A4F4" w14:textId="6B707896" w:rsidR="008B0FD9" w:rsidRPr="00EA04F1" w:rsidRDefault="001E6E95" w:rsidP="008B0FD9">
      <w:pPr>
        <w:ind w:left="720"/>
        <w:rPr>
          <w:lang w:val="es-MX"/>
        </w:rPr>
      </w:pPr>
      <w:r w:rsidRPr="00EA04F1">
        <w:rPr>
          <w:lang w:val="es-MX"/>
        </w:rPr>
        <w:t>Los temas de este plan son para todos los miembros de la organización expuestos a entornos o ambientes laborales calurosos o calientes (más de 80 grados °F), dentro y afuera</w:t>
      </w:r>
      <w:r w:rsidR="008B0FD9" w:rsidRPr="00EA04F1">
        <w:rPr>
          <w:lang w:val="es-MX"/>
        </w:rPr>
        <w:t>.</w:t>
      </w:r>
    </w:p>
    <w:p w14:paraId="160C5CFD" w14:textId="744549A9" w:rsidR="003B7AAE" w:rsidRPr="00EA04F1" w:rsidRDefault="003B7AAE" w:rsidP="008B0FD9">
      <w:pPr>
        <w:ind w:left="720"/>
        <w:rPr>
          <w:lang w:val="es-MX"/>
        </w:rPr>
      </w:pPr>
    </w:p>
    <w:p w14:paraId="7EB6A39F" w14:textId="51979AF9" w:rsidR="003B7AAE" w:rsidRPr="00EA04F1" w:rsidRDefault="001E6E95" w:rsidP="003B7AAE">
      <w:pPr>
        <w:ind w:left="720"/>
        <w:rPr>
          <w:lang w:val="es-MX"/>
        </w:rPr>
      </w:pPr>
      <w:r w:rsidRPr="00EA04F1">
        <w:rPr>
          <w:b/>
          <w:bCs/>
          <w:lang w:val="es-MX"/>
        </w:rPr>
        <w:t>Empleador</w:t>
      </w:r>
      <w:r w:rsidR="003B7AAE" w:rsidRPr="00EA04F1">
        <w:rPr>
          <w:b/>
          <w:bCs/>
          <w:lang w:val="es-MX"/>
        </w:rPr>
        <w:t>:</w:t>
      </w:r>
      <w:r w:rsidR="003B7AAE" w:rsidRPr="00EA04F1">
        <w:rPr>
          <w:lang w:val="es-MX"/>
        </w:rPr>
        <w:t xml:space="preserve"> </w:t>
      </w:r>
      <w:r w:rsidRPr="00EA04F1">
        <w:rPr>
          <w:highlight w:val="yellow"/>
          <w:lang w:val="es-MX"/>
        </w:rPr>
        <w:t>borra las opciones que no se aplican a tu lugar de trabajo</w:t>
      </w:r>
    </w:p>
    <w:p w14:paraId="73CB7550" w14:textId="77777777" w:rsidR="003B7AAE" w:rsidRPr="00EA04F1" w:rsidRDefault="003B7AAE" w:rsidP="003B7AAE">
      <w:pPr>
        <w:ind w:left="720"/>
        <w:rPr>
          <w:lang w:val="es-MX"/>
        </w:rPr>
      </w:pPr>
    </w:p>
    <w:p w14:paraId="5768295A" w14:textId="0B5EC24D" w:rsidR="003B7AAE" w:rsidRPr="00EA04F1" w:rsidRDefault="009D66CD" w:rsidP="003B7AAE">
      <w:pPr>
        <w:ind w:left="720"/>
        <w:rPr>
          <w:lang w:val="es-MX"/>
        </w:rPr>
      </w:pPr>
      <w:r w:rsidRPr="00EA04F1">
        <w:rPr>
          <w:lang w:val="es-MX"/>
        </w:rPr>
        <w:t>Las operaciones excluidas de este programa, pero presentes en nuestro lugar de trabajo, incluyen</w:t>
      </w:r>
      <w:r w:rsidR="003B7AAE" w:rsidRPr="00EA04F1">
        <w:rPr>
          <w:lang w:val="es-MX"/>
        </w:rPr>
        <w:t>:</w:t>
      </w:r>
    </w:p>
    <w:p w14:paraId="6994E021" w14:textId="77777777" w:rsidR="003B7AAE" w:rsidRPr="00EA04F1" w:rsidRDefault="003B7AAE" w:rsidP="003B7AAE">
      <w:pPr>
        <w:rPr>
          <w:lang w:val="es-MX"/>
        </w:rPr>
      </w:pPr>
    </w:p>
    <w:p w14:paraId="5471CDAA" w14:textId="77777777" w:rsidR="009D66CD" w:rsidRPr="00EA04F1" w:rsidRDefault="009D66CD" w:rsidP="009D66CD">
      <w:pPr>
        <w:pStyle w:val="ListParagraph"/>
        <w:numPr>
          <w:ilvl w:val="0"/>
          <w:numId w:val="11"/>
        </w:numPr>
        <w:rPr>
          <w:lang w:val="es-MX"/>
        </w:rPr>
      </w:pPr>
      <w:r w:rsidRPr="00EA04F1">
        <w:rPr>
          <w:lang w:val="es-MX"/>
        </w:rPr>
        <w:t>la exposición secundaria al calor de menos de 15 minutos durante un periodo de 60 minutos;</w:t>
      </w:r>
    </w:p>
    <w:p w14:paraId="2CEBE0AE" w14:textId="77777777" w:rsidR="009D66CD" w:rsidRPr="00EA04F1" w:rsidRDefault="009D66CD" w:rsidP="009D66CD">
      <w:pPr>
        <w:pStyle w:val="ListParagraph"/>
        <w:numPr>
          <w:ilvl w:val="0"/>
          <w:numId w:val="11"/>
        </w:numPr>
        <w:rPr>
          <w:lang w:val="es-MX"/>
        </w:rPr>
      </w:pPr>
      <w:r w:rsidRPr="00EA04F1">
        <w:rPr>
          <w:lang w:val="es-MX"/>
        </w:rPr>
        <w:t>la exposición al calor generada por el trabajo;</w:t>
      </w:r>
    </w:p>
    <w:p w14:paraId="70173898" w14:textId="77777777" w:rsidR="009D66CD" w:rsidRPr="00EA04F1" w:rsidRDefault="009D66CD" w:rsidP="009D66CD">
      <w:pPr>
        <w:pStyle w:val="ListParagraph"/>
        <w:numPr>
          <w:ilvl w:val="0"/>
          <w:numId w:val="11"/>
        </w:numPr>
        <w:rPr>
          <w:lang w:val="es-MX"/>
        </w:rPr>
      </w:pPr>
      <w:r w:rsidRPr="00EA04F1">
        <w:rPr>
          <w:lang w:val="es-MX"/>
        </w:rPr>
        <w:t>las operaciones de emergencia directamente participando en la protección de vida o propiedad, o reparación o restauración de servicios esenciales;</w:t>
      </w:r>
    </w:p>
    <w:p w14:paraId="1D77BA8C" w14:textId="45E300B3" w:rsidR="003B7AAE" w:rsidRPr="00EA04F1" w:rsidRDefault="009D66CD" w:rsidP="009D66CD">
      <w:pPr>
        <w:pStyle w:val="ListParagraph"/>
        <w:numPr>
          <w:ilvl w:val="0"/>
          <w:numId w:val="11"/>
        </w:numPr>
        <w:rPr>
          <w:lang w:val="es-MX"/>
        </w:rPr>
      </w:pPr>
      <w:r w:rsidRPr="00EA04F1">
        <w:rPr>
          <w:lang w:val="es-MX"/>
        </w:rPr>
        <w:t>edificios y estructuras con ventilación mecánica que mantiene el índice de calor bajo 80 grados</w:t>
      </w:r>
    </w:p>
    <w:p w14:paraId="4A50BB64" w14:textId="77777777" w:rsidR="003B7AAE" w:rsidRPr="00EA04F1" w:rsidRDefault="003B7AAE" w:rsidP="003B7AAE">
      <w:pPr>
        <w:rPr>
          <w:lang w:val="es-MX"/>
        </w:rPr>
      </w:pPr>
    </w:p>
    <w:p w14:paraId="7EBB056C" w14:textId="02E68CAA" w:rsidR="003B7AAE" w:rsidRPr="00EA04F1" w:rsidRDefault="009D66CD" w:rsidP="003B7AAE">
      <w:pPr>
        <w:ind w:left="720"/>
        <w:rPr>
          <w:lang w:val="es-MX"/>
        </w:rPr>
      </w:pPr>
      <w:r w:rsidRPr="00EA04F1">
        <w:rPr>
          <w:lang w:val="es-MX"/>
        </w:rPr>
        <w:t>Las operaciones excluidas parcialmente de este programa incluyen</w:t>
      </w:r>
      <w:r w:rsidR="003B7AAE" w:rsidRPr="00EA04F1">
        <w:rPr>
          <w:lang w:val="es-MX"/>
        </w:rPr>
        <w:t>:</w:t>
      </w:r>
    </w:p>
    <w:p w14:paraId="17DABEC8" w14:textId="77777777" w:rsidR="003B7AAE" w:rsidRPr="00EA04F1" w:rsidRDefault="003B7AAE" w:rsidP="003B7AAE">
      <w:pPr>
        <w:ind w:left="720"/>
        <w:rPr>
          <w:lang w:val="es-MX"/>
        </w:rPr>
      </w:pPr>
    </w:p>
    <w:p w14:paraId="58518B5F" w14:textId="27C1171F" w:rsidR="009D66CD" w:rsidRPr="00EA04F1" w:rsidRDefault="009D66CD" w:rsidP="009D66CD">
      <w:pPr>
        <w:pStyle w:val="ListParagraph"/>
        <w:numPr>
          <w:ilvl w:val="0"/>
          <w:numId w:val="12"/>
        </w:numPr>
        <w:spacing w:after="240"/>
        <w:rPr>
          <w:lang w:val="es-MX"/>
        </w:rPr>
      </w:pPr>
      <w:r w:rsidRPr="00EA04F1">
        <w:rPr>
          <w:lang w:val="es-MX"/>
        </w:rPr>
        <w:t xml:space="preserve">los trabajadores con tareas “descansando” o “livianas” (lee </w:t>
      </w:r>
      <w:r w:rsidRPr="00EA04F1">
        <w:rPr>
          <w:i/>
          <w:iCs/>
          <w:lang w:val="es-MX"/>
        </w:rPr>
        <w:t xml:space="preserve">OAR 437-002-0156 </w:t>
      </w:r>
      <w:r w:rsidR="00C021EB" w:rsidRPr="00EA04F1">
        <w:rPr>
          <w:i/>
          <w:iCs/>
          <w:lang w:val="es-MX"/>
        </w:rPr>
        <w:br/>
      </w:r>
      <w:r w:rsidRPr="00EA04F1">
        <w:rPr>
          <w:i/>
          <w:iCs/>
          <w:lang w:val="es-MX"/>
        </w:rPr>
        <w:t xml:space="preserve">Table 1.1 </w:t>
      </w:r>
      <w:proofErr w:type="spellStart"/>
      <w:r w:rsidRPr="00EA04F1">
        <w:rPr>
          <w:i/>
          <w:iCs/>
          <w:lang w:val="es-MX"/>
        </w:rPr>
        <w:t>of</w:t>
      </w:r>
      <w:proofErr w:type="spellEnd"/>
      <w:r w:rsidRPr="00EA04F1">
        <w:rPr>
          <w:i/>
          <w:iCs/>
          <w:lang w:val="es-MX"/>
        </w:rPr>
        <w:t xml:space="preserve"> </w:t>
      </w:r>
      <w:proofErr w:type="spellStart"/>
      <w:r w:rsidRPr="00EA04F1">
        <w:rPr>
          <w:i/>
          <w:iCs/>
          <w:lang w:val="es-MX"/>
        </w:rPr>
        <w:t>Appendix</w:t>
      </w:r>
      <w:proofErr w:type="spellEnd"/>
      <w:r w:rsidRPr="00EA04F1">
        <w:rPr>
          <w:i/>
          <w:iCs/>
          <w:lang w:val="es-MX"/>
        </w:rPr>
        <w:t xml:space="preserve"> A</w:t>
      </w:r>
      <w:r w:rsidRPr="00EA04F1">
        <w:rPr>
          <w:lang w:val="es-MX"/>
        </w:rPr>
        <w:t xml:space="preserve">) están exentos cuando el índice de calor es menos de 90 grados °F. </w:t>
      </w:r>
    </w:p>
    <w:p w14:paraId="4B5CB0ED" w14:textId="77777777" w:rsidR="009D66CD" w:rsidRPr="00EA04F1" w:rsidRDefault="009D66CD" w:rsidP="009D66CD">
      <w:pPr>
        <w:pStyle w:val="ListParagraph"/>
        <w:numPr>
          <w:ilvl w:val="0"/>
          <w:numId w:val="12"/>
        </w:numPr>
        <w:spacing w:after="240"/>
        <w:rPr>
          <w:lang w:val="es-MX"/>
        </w:rPr>
      </w:pPr>
      <w:r w:rsidRPr="00EA04F1">
        <w:rPr>
          <w:lang w:val="es-MX"/>
        </w:rPr>
        <w:t>las operaciones para combatir incendios forestales o silvestres están exentas del protocolo de aclimatación;</w:t>
      </w:r>
    </w:p>
    <w:p w14:paraId="0CCFD438" w14:textId="3DFC3FC7" w:rsidR="00DB583C" w:rsidRPr="00EA04F1" w:rsidRDefault="009D66CD" w:rsidP="009D66CD">
      <w:pPr>
        <w:pStyle w:val="ListParagraph"/>
        <w:numPr>
          <w:ilvl w:val="0"/>
          <w:numId w:val="12"/>
        </w:numPr>
        <w:spacing w:after="240"/>
        <w:rPr>
          <w:lang w:val="es-MX"/>
        </w:rPr>
      </w:pPr>
      <w:r w:rsidRPr="00EA04F1">
        <w:rPr>
          <w:lang w:val="es-MX"/>
        </w:rPr>
        <w:t>los miembros de la organización que trabajan en el hogar (teletrabajan) cumplirán con todo el entrenamiento mencionado en este programa</w:t>
      </w:r>
    </w:p>
    <w:p w14:paraId="76A63707" w14:textId="3572CA64" w:rsidR="007575CB" w:rsidRPr="00EA04F1" w:rsidRDefault="00AE243D" w:rsidP="00B442D1">
      <w:pPr>
        <w:pStyle w:val="Heading3"/>
        <w:numPr>
          <w:ilvl w:val="0"/>
          <w:numId w:val="10"/>
        </w:numPr>
        <w:rPr>
          <w:lang w:val="es-MX"/>
        </w:rPr>
      </w:pPr>
      <w:bookmarkStart w:id="6" w:name="_Toc124338962"/>
      <w:bookmarkStart w:id="7" w:name="_Hlk110612164"/>
      <w:r w:rsidRPr="00EA04F1">
        <w:rPr>
          <w:lang w:val="es-MX"/>
        </w:rPr>
        <w:t>Señales, síntomas y factores de riesgos de enfermedades por calor</w:t>
      </w:r>
      <w:bookmarkEnd w:id="6"/>
    </w:p>
    <w:bookmarkEnd w:id="7"/>
    <w:p w14:paraId="02DF4E8F" w14:textId="4BF3A636" w:rsidR="0091274D" w:rsidRPr="00EA04F1" w:rsidRDefault="00AE243D" w:rsidP="0091274D">
      <w:pPr>
        <w:ind w:left="720"/>
        <w:rPr>
          <w:lang w:val="es-MX"/>
        </w:rPr>
      </w:pPr>
      <w:r w:rsidRPr="00EA04F1">
        <w:rPr>
          <w:lang w:val="es-MX"/>
        </w:rPr>
        <w:t>Las enfermedades relacionadas al calor son evitables; por lo tanto, es importante que la administración y trabajadores tengan conocimiento de las señales, síntomas, y factores de riesgo a enfermedades por calor y así reconocerlos y dar tratamiento a las personas que podrían ser afectadas</w:t>
      </w:r>
      <w:r w:rsidR="0091274D" w:rsidRPr="00EA04F1">
        <w:rPr>
          <w:lang w:val="es-MX"/>
        </w:rPr>
        <w:t>.</w:t>
      </w:r>
    </w:p>
    <w:p w14:paraId="237501BA" w14:textId="77777777" w:rsidR="00CC6AAB" w:rsidRPr="00EA04F1" w:rsidRDefault="00CC6AAB" w:rsidP="0091274D">
      <w:pPr>
        <w:ind w:left="720"/>
        <w:rPr>
          <w:lang w:val="es-MX"/>
        </w:rPr>
      </w:pPr>
    </w:p>
    <w:p w14:paraId="13059969" w14:textId="77777777" w:rsidR="00CC6AAB" w:rsidRPr="00EA04F1" w:rsidRDefault="00CC6AAB" w:rsidP="0091274D">
      <w:pPr>
        <w:ind w:left="720"/>
        <w:rPr>
          <w:lang w:val="es-MX"/>
        </w:rPr>
      </w:pPr>
    </w:p>
    <w:p w14:paraId="18076750" w14:textId="44BA0D30" w:rsidR="0091274D" w:rsidRPr="00EA04F1" w:rsidRDefault="008028D4" w:rsidP="00CC6AAB">
      <w:pPr>
        <w:ind w:left="720"/>
        <w:rPr>
          <w:b/>
          <w:bCs/>
          <w:sz w:val="24"/>
          <w:szCs w:val="24"/>
          <w:lang w:val="es-MX"/>
        </w:rPr>
      </w:pPr>
      <w:r w:rsidRPr="00EA04F1">
        <w:rPr>
          <w:b/>
          <w:bCs/>
          <w:sz w:val="24"/>
          <w:szCs w:val="24"/>
          <w:lang w:val="es-MX"/>
        </w:rPr>
        <w:t>Señales y síntomas de enfermedades por calor</w:t>
      </w:r>
      <w:r w:rsidR="0091274D" w:rsidRPr="00EA04F1">
        <w:rPr>
          <w:b/>
          <w:bCs/>
          <w:sz w:val="24"/>
          <w:szCs w:val="24"/>
          <w:lang w:val="es-MX"/>
        </w:rPr>
        <w:t>:</w:t>
      </w:r>
    </w:p>
    <w:p w14:paraId="046F57B9" w14:textId="77777777" w:rsidR="00CC6AAB" w:rsidRPr="00EA04F1" w:rsidRDefault="00CC6AAB" w:rsidP="0091274D">
      <w:pPr>
        <w:ind w:left="720"/>
        <w:rPr>
          <w:lang w:val="es-MX"/>
        </w:rPr>
      </w:pPr>
    </w:p>
    <w:p w14:paraId="0CB05C7F" w14:textId="6BFCB032" w:rsidR="0091274D" w:rsidRPr="00EA04F1" w:rsidRDefault="008028D4" w:rsidP="0091274D">
      <w:pPr>
        <w:ind w:left="720"/>
        <w:rPr>
          <w:b/>
          <w:bCs/>
          <w:lang w:val="es-MX"/>
        </w:rPr>
      </w:pPr>
      <w:r w:rsidRPr="00EA04F1">
        <w:rPr>
          <w:b/>
          <w:bCs/>
          <w:lang w:val="es-MX"/>
        </w:rPr>
        <w:t>Insolación o golpe de calor</w:t>
      </w:r>
      <w:r w:rsidR="0091274D" w:rsidRPr="00EA04F1">
        <w:rPr>
          <w:b/>
          <w:bCs/>
          <w:lang w:val="es-MX"/>
        </w:rPr>
        <w:t>:</w:t>
      </w:r>
      <w:r w:rsidR="0091274D" w:rsidRPr="00EA04F1">
        <w:rPr>
          <w:lang w:val="es-MX"/>
        </w:rPr>
        <w:t xml:space="preserve"> </w:t>
      </w:r>
      <w:r w:rsidRPr="00EA04F1">
        <w:rPr>
          <w:lang w:val="es-MX"/>
        </w:rPr>
        <w:t xml:space="preserve">la insolación es una condición causada por el sobrecalentamiento de tu cuerpo. La insolación requiere tratamiento de emergencia. La </w:t>
      </w:r>
      <w:r w:rsidRPr="00EA04F1">
        <w:rPr>
          <w:lang w:val="es-MX"/>
        </w:rPr>
        <w:lastRenderedPageBreak/>
        <w:t>insolación sin tratamiento puede convertirse en una condición mortal. Las señales y síntomas de insolación pueden incluir</w:t>
      </w:r>
      <w:r w:rsidR="0091274D" w:rsidRPr="00EA04F1">
        <w:rPr>
          <w:lang w:val="es-MX"/>
        </w:rPr>
        <w:t>:</w:t>
      </w:r>
    </w:p>
    <w:p w14:paraId="791C6BDA" w14:textId="77777777" w:rsidR="0091274D" w:rsidRPr="00EA04F1" w:rsidRDefault="0091274D" w:rsidP="0091274D">
      <w:pPr>
        <w:ind w:left="720"/>
        <w:rPr>
          <w:lang w:val="es-MX"/>
        </w:rPr>
      </w:pPr>
    </w:p>
    <w:p w14:paraId="6E31EAF1" w14:textId="77777777" w:rsidR="00E4298A" w:rsidRPr="00EA04F1" w:rsidRDefault="00E4298A" w:rsidP="00B442D1">
      <w:pPr>
        <w:pStyle w:val="ListParagraph"/>
        <w:numPr>
          <w:ilvl w:val="0"/>
          <w:numId w:val="13"/>
        </w:numPr>
        <w:rPr>
          <w:lang w:val="es-MX"/>
        </w:rPr>
        <w:sectPr w:rsidR="00E4298A" w:rsidRPr="00EA04F1" w:rsidSect="002953D0">
          <w:footerReference w:type="default" r:id="rId15"/>
          <w:pgSz w:w="12240" w:h="15840"/>
          <w:pgMar w:top="1080" w:right="1080" w:bottom="1080" w:left="1080" w:header="720" w:footer="576" w:gutter="0"/>
          <w:cols w:space="720"/>
          <w:titlePg/>
          <w:docGrid w:linePitch="360"/>
        </w:sectPr>
      </w:pPr>
    </w:p>
    <w:p w14:paraId="130AF879" w14:textId="0BB94900" w:rsidR="0091274D" w:rsidRPr="00EA04F1" w:rsidRDefault="008028D4" w:rsidP="00B442D1">
      <w:pPr>
        <w:pStyle w:val="ListParagraph"/>
        <w:numPr>
          <w:ilvl w:val="0"/>
          <w:numId w:val="13"/>
        </w:numPr>
        <w:rPr>
          <w:b/>
          <w:bCs/>
          <w:lang w:val="es-MX"/>
        </w:rPr>
      </w:pPr>
      <w:r w:rsidRPr="00EA04F1">
        <w:rPr>
          <w:lang w:val="es-MX"/>
        </w:rPr>
        <w:t>Alta temperatura del cuerpo (103 grados °F o más);</w:t>
      </w:r>
    </w:p>
    <w:p w14:paraId="3D5A49E6" w14:textId="68D27CE9" w:rsidR="0091274D" w:rsidRPr="00EA04F1" w:rsidRDefault="008028D4" w:rsidP="00B442D1">
      <w:pPr>
        <w:pStyle w:val="ListParagraph"/>
        <w:numPr>
          <w:ilvl w:val="0"/>
          <w:numId w:val="13"/>
        </w:numPr>
        <w:rPr>
          <w:b/>
          <w:bCs/>
          <w:lang w:val="es-MX"/>
        </w:rPr>
      </w:pPr>
      <w:r w:rsidRPr="00EA04F1">
        <w:rPr>
          <w:lang w:val="es-MX"/>
        </w:rPr>
        <w:t>Pulso rápido;</w:t>
      </w:r>
    </w:p>
    <w:p w14:paraId="12F43E89" w14:textId="0301EC0B" w:rsidR="0091274D" w:rsidRPr="00EA04F1" w:rsidRDefault="008028D4" w:rsidP="00B442D1">
      <w:pPr>
        <w:pStyle w:val="ListParagraph"/>
        <w:numPr>
          <w:ilvl w:val="0"/>
          <w:numId w:val="13"/>
        </w:numPr>
        <w:rPr>
          <w:b/>
          <w:bCs/>
          <w:lang w:val="es-MX"/>
        </w:rPr>
      </w:pPr>
      <w:r w:rsidRPr="00EA04F1">
        <w:rPr>
          <w:lang w:val="es-MX"/>
        </w:rPr>
        <w:t>Convulsiones;</w:t>
      </w:r>
    </w:p>
    <w:p w14:paraId="5CECAF34" w14:textId="0323EE0C" w:rsidR="00E4298A" w:rsidRPr="00EA04F1" w:rsidRDefault="0091274D" w:rsidP="00B442D1">
      <w:pPr>
        <w:pStyle w:val="ListParagraph"/>
        <w:numPr>
          <w:ilvl w:val="0"/>
          <w:numId w:val="13"/>
        </w:numPr>
        <w:rPr>
          <w:lang w:val="es-MX"/>
        </w:rPr>
      </w:pPr>
      <w:r w:rsidRPr="00EA04F1">
        <w:rPr>
          <w:lang w:val="es-MX"/>
        </w:rPr>
        <w:t>Nausea</w:t>
      </w:r>
      <w:r w:rsidR="00034E31" w:rsidRPr="00EA04F1">
        <w:rPr>
          <w:lang w:val="es-MX"/>
        </w:rPr>
        <w:t>;</w:t>
      </w:r>
    </w:p>
    <w:p w14:paraId="1E44D1FC" w14:textId="659CCF1E" w:rsidR="00E4298A" w:rsidRPr="00EA04F1" w:rsidRDefault="00034E31" w:rsidP="00B442D1">
      <w:pPr>
        <w:pStyle w:val="ListParagraph"/>
        <w:numPr>
          <w:ilvl w:val="0"/>
          <w:numId w:val="13"/>
        </w:numPr>
        <w:rPr>
          <w:lang w:val="es-MX"/>
        </w:rPr>
      </w:pPr>
      <w:r w:rsidRPr="00EA04F1">
        <w:rPr>
          <w:lang w:val="es-MX"/>
        </w:rPr>
        <w:t>Piel caliente, rojiza y seca;</w:t>
      </w:r>
    </w:p>
    <w:p w14:paraId="4277EE32" w14:textId="555C42B7" w:rsidR="00E4298A" w:rsidRPr="00EA04F1" w:rsidRDefault="00034E31" w:rsidP="00B442D1">
      <w:pPr>
        <w:pStyle w:val="ListParagraph"/>
        <w:numPr>
          <w:ilvl w:val="0"/>
          <w:numId w:val="13"/>
        </w:numPr>
        <w:rPr>
          <w:lang w:val="es-MX"/>
        </w:rPr>
      </w:pPr>
      <w:r w:rsidRPr="00EA04F1">
        <w:rPr>
          <w:lang w:val="es-MX"/>
        </w:rPr>
        <w:t>Pronunciación mascullada (murmullo, susurro);</w:t>
      </w:r>
    </w:p>
    <w:p w14:paraId="2ECA87E4" w14:textId="0650D289" w:rsidR="00E4298A" w:rsidRPr="00EA04F1" w:rsidRDefault="00034E31" w:rsidP="00B442D1">
      <w:pPr>
        <w:pStyle w:val="ListParagraph"/>
        <w:numPr>
          <w:ilvl w:val="0"/>
          <w:numId w:val="13"/>
        </w:numPr>
        <w:rPr>
          <w:lang w:val="es-MX"/>
        </w:rPr>
      </w:pPr>
      <w:r w:rsidRPr="00EA04F1">
        <w:rPr>
          <w:lang w:val="es-MX"/>
        </w:rPr>
        <w:t>Confusión;</w:t>
      </w:r>
    </w:p>
    <w:p w14:paraId="3967B646" w14:textId="5AA88B68" w:rsidR="00E4298A" w:rsidRPr="00EA04F1" w:rsidRDefault="00034E31" w:rsidP="00B442D1">
      <w:pPr>
        <w:pStyle w:val="ListParagraph"/>
        <w:numPr>
          <w:ilvl w:val="0"/>
          <w:numId w:val="13"/>
        </w:numPr>
        <w:rPr>
          <w:lang w:val="es-MX"/>
        </w:rPr>
        <w:sectPr w:rsidR="00E4298A" w:rsidRPr="00EA04F1" w:rsidSect="00E4298A">
          <w:type w:val="continuous"/>
          <w:pgSz w:w="12240" w:h="15840"/>
          <w:pgMar w:top="1080" w:right="1080" w:bottom="1080" w:left="1080" w:header="720" w:footer="576" w:gutter="0"/>
          <w:cols w:num="2" w:space="720"/>
          <w:titlePg/>
          <w:docGrid w:linePitch="360"/>
        </w:sectPr>
      </w:pPr>
      <w:r w:rsidRPr="00EA04F1">
        <w:rPr>
          <w:lang w:val="es-MX"/>
        </w:rPr>
        <w:t>Desmayo.</w:t>
      </w:r>
    </w:p>
    <w:p w14:paraId="0E7B9266" w14:textId="77777777" w:rsidR="00CC6AAB" w:rsidRPr="00EA04F1" w:rsidRDefault="00CC6AAB" w:rsidP="00D2331B">
      <w:pPr>
        <w:autoSpaceDE w:val="0"/>
        <w:autoSpaceDN w:val="0"/>
        <w:adjustRightInd w:val="0"/>
        <w:ind w:left="720" w:right="-259"/>
        <w:rPr>
          <w:rStyle w:val="markedcontent"/>
          <w:lang w:val="es-MX"/>
        </w:rPr>
      </w:pPr>
    </w:p>
    <w:p w14:paraId="3435844B" w14:textId="67120DAE" w:rsidR="00D2331B" w:rsidRPr="00EA04F1" w:rsidRDefault="009A4136" w:rsidP="00D2331B">
      <w:pPr>
        <w:autoSpaceDE w:val="0"/>
        <w:autoSpaceDN w:val="0"/>
        <w:adjustRightInd w:val="0"/>
        <w:ind w:left="720" w:right="-259"/>
        <w:rPr>
          <w:rStyle w:val="markedcontent"/>
          <w:lang w:val="es-MX"/>
        </w:rPr>
      </w:pPr>
      <w:r w:rsidRPr="00EA04F1">
        <w:rPr>
          <w:rStyle w:val="markedcontent"/>
          <w:b/>
          <w:bCs/>
          <w:lang w:val="es-MX"/>
        </w:rPr>
        <w:t>Agotamiento por calor</w:t>
      </w:r>
      <w:r w:rsidR="00D2331B" w:rsidRPr="00EA04F1">
        <w:rPr>
          <w:rStyle w:val="markedcontent"/>
          <w:b/>
          <w:bCs/>
          <w:lang w:val="es-MX"/>
        </w:rPr>
        <w:t>:</w:t>
      </w:r>
      <w:r w:rsidR="00D2331B" w:rsidRPr="00EA04F1">
        <w:rPr>
          <w:rStyle w:val="markedcontent"/>
          <w:lang w:val="es-MX"/>
        </w:rPr>
        <w:t xml:space="preserve"> </w:t>
      </w:r>
      <w:r w:rsidRPr="00EA04F1">
        <w:rPr>
          <w:rStyle w:val="markedcontent"/>
          <w:lang w:val="es-MX"/>
        </w:rPr>
        <w:t>el agotamiento por calor es una condición causada por el sobrecalentamiento de tu cuerpo y sin poder enfriarlo. Si no es tratado, el agotamiento por calor puede causar insolación o golpe de calor. Las señales y síntomas del agotamiento por calor pueden incluir</w:t>
      </w:r>
      <w:r w:rsidR="00D2331B" w:rsidRPr="00EA04F1">
        <w:rPr>
          <w:rStyle w:val="markedcontent"/>
          <w:lang w:val="es-MX"/>
        </w:rPr>
        <w:t>:</w:t>
      </w:r>
    </w:p>
    <w:p w14:paraId="1D72DB27" w14:textId="5A4E2342" w:rsidR="00D2331B" w:rsidRPr="00EA04F1" w:rsidRDefault="00D2331B" w:rsidP="00D2331B">
      <w:pPr>
        <w:autoSpaceDE w:val="0"/>
        <w:autoSpaceDN w:val="0"/>
        <w:adjustRightInd w:val="0"/>
        <w:ind w:left="720" w:right="-259"/>
        <w:rPr>
          <w:rStyle w:val="markedcontent"/>
          <w:lang w:val="es-MX"/>
        </w:rPr>
      </w:pPr>
    </w:p>
    <w:p w14:paraId="579A7BB2" w14:textId="77777777" w:rsidR="00E4298A" w:rsidRPr="00EA04F1" w:rsidRDefault="00E4298A" w:rsidP="00B442D1">
      <w:pPr>
        <w:pStyle w:val="ListParagraph"/>
        <w:numPr>
          <w:ilvl w:val="0"/>
          <w:numId w:val="14"/>
        </w:numPr>
        <w:autoSpaceDE w:val="0"/>
        <w:autoSpaceDN w:val="0"/>
        <w:adjustRightInd w:val="0"/>
        <w:ind w:right="-259"/>
        <w:rPr>
          <w:rStyle w:val="markedcontent"/>
          <w:lang w:val="es-MX"/>
        </w:rPr>
        <w:sectPr w:rsidR="00E4298A" w:rsidRPr="00EA04F1" w:rsidSect="00E4298A">
          <w:type w:val="continuous"/>
          <w:pgSz w:w="12240" w:h="15840"/>
          <w:pgMar w:top="1080" w:right="1080" w:bottom="1080" w:left="1080" w:header="720" w:footer="576" w:gutter="0"/>
          <w:cols w:space="720"/>
          <w:titlePg/>
          <w:docGrid w:linePitch="360"/>
        </w:sectPr>
      </w:pPr>
    </w:p>
    <w:p w14:paraId="1F188B0E" w14:textId="77777777" w:rsidR="009A4136" w:rsidRPr="00EA04F1" w:rsidRDefault="009A4136" w:rsidP="009A4136">
      <w:pPr>
        <w:pStyle w:val="ListParagraph"/>
        <w:numPr>
          <w:ilvl w:val="0"/>
          <w:numId w:val="14"/>
        </w:numPr>
        <w:autoSpaceDE w:val="0"/>
        <w:autoSpaceDN w:val="0"/>
        <w:adjustRightInd w:val="0"/>
        <w:ind w:right="-259"/>
        <w:rPr>
          <w:rStyle w:val="markedcontent"/>
          <w:lang w:val="es-MX"/>
        </w:rPr>
      </w:pPr>
      <w:r w:rsidRPr="00EA04F1">
        <w:rPr>
          <w:rStyle w:val="markedcontent"/>
          <w:lang w:val="es-MX"/>
        </w:rPr>
        <w:t>Temperatura del cuerpo elevada;</w:t>
      </w:r>
    </w:p>
    <w:p w14:paraId="0B9B548E" w14:textId="77777777" w:rsidR="009A4136" w:rsidRPr="00EA04F1" w:rsidRDefault="009A4136" w:rsidP="009A4136">
      <w:pPr>
        <w:pStyle w:val="ListParagraph"/>
        <w:numPr>
          <w:ilvl w:val="0"/>
          <w:numId w:val="14"/>
        </w:numPr>
        <w:autoSpaceDE w:val="0"/>
        <w:autoSpaceDN w:val="0"/>
        <w:adjustRightInd w:val="0"/>
        <w:ind w:right="-259"/>
        <w:rPr>
          <w:rStyle w:val="markedcontent"/>
          <w:lang w:val="es-MX"/>
        </w:rPr>
      </w:pPr>
      <w:r w:rsidRPr="00EA04F1">
        <w:rPr>
          <w:rStyle w:val="markedcontent"/>
          <w:lang w:val="es-MX"/>
        </w:rPr>
        <w:t>Mucho sudor;</w:t>
      </w:r>
    </w:p>
    <w:p w14:paraId="61079577" w14:textId="77777777" w:rsidR="009A4136" w:rsidRPr="00EA04F1" w:rsidRDefault="009A4136" w:rsidP="009A4136">
      <w:pPr>
        <w:pStyle w:val="ListParagraph"/>
        <w:numPr>
          <w:ilvl w:val="0"/>
          <w:numId w:val="14"/>
        </w:numPr>
        <w:autoSpaceDE w:val="0"/>
        <w:autoSpaceDN w:val="0"/>
        <w:adjustRightInd w:val="0"/>
        <w:ind w:right="-259"/>
        <w:rPr>
          <w:rStyle w:val="markedcontent"/>
          <w:lang w:val="es-MX"/>
        </w:rPr>
      </w:pPr>
      <w:r w:rsidRPr="00EA04F1">
        <w:rPr>
          <w:rStyle w:val="markedcontent"/>
          <w:lang w:val="es-MX"/>
        </w:rPr>
        <w:t>Sed;</w:t>
      </w:r>
    </w:p>
    <w:p w14:paraId="7AFDD3D0" w14:textId="76B3CDBE" w:rsidR="009A4136" w:rsidRPr="00EA04F1" w:rsidRDefault="009A4136" w:rsidP="009A4136">
      <w:pPr>
        <w:pStyle w:val="ListParagraph"/>
        <w:numPr>
          <w:ilvl w:val="0"/>
          <w:numId w:val="14"/>
        </w:numPr>
        <w:autoSpaceDE w:val="0"/>
        <w:autoSpaceDN w:val="0"/>
        <w:adjustRightInd w:val="0"/>
        <w:ind w:right="-259"/>
        <w:rPr>
          <w:rStyle w:val="markedcontent"/>
          <w:lang w:val="es-MX"/>
        </w:rPr>
      </w:pPr>
      <w:r w:rsidRPr="00EA04F1">
        <w:rPr>
          <w:rStyle w:val="markedcontent"/>
          <w:lang w:val="es-MX"/>
        </w:rPr>
        <w:t>Nausea;</w:t>
      </w:r>
    </w:p>
    <w:p w14:paraId="4F9EC46B" w14:textId="599E216B" w:rsidR="00E4298A" w:rsidRPr="00EA04F1" w:rsidRDefault="009A4136" w:rsidP="00B442D1">
      <w:pPr>
        <w:pStyle w:val="ListParagraph"/>
        <w:numPr>
          <w:ilvl w:val="0"/>
          <w:numId w:val="14"/>
        </w:numPr>
        <w:autoSpaceDE w:val="0"/>
        <w:autoSpaceDN w:val="0"/>
        <w:adjustRightInd w:val="0"/>
        <w:ind w:right="-259"/>
        <w:rPr>
          <w:rStyle w:val="markedcontent"/>
          <w:lang w:val="es-MX"/>
        </w:rPr>
      </w:pPr>
      <w:r w:rsidRPr="00EA04F1">
        <w:rPr>
          <w:rStyle w:val="markedcontent"/>
          <w:lang w:val="es-MX"/>
        </w:rPr>
        <w:t>Dolor de cabeza;</w:t>
      </w:r>
    </w:p>
    <w:p w14:paraId="5AA48F5C" w14:textId="697AB6E8" w:rsidR="00D2331B" w:rsidRPr="00EA04F1" w:rsidRDefault="009A4136" w:rsidP="00B442D1">
      <w:pPr>
        <w:pStyle w:val="ListParagraph"/>
        <w:numPr>
          <w:ilvl w:val="0"/>
          <w:numId w:val="14"/>
        </w:numPr>
        <w:autoSpaceDE w:val="0"/>
        <w:autoSpaceDN w:val="0"/>
        <w:adjustRightInd w:val="0"/>
        <w:ind w:right="-259"/>
        <w:rPr>
          <w:rStyle w:val="markedcontent"/>
          <w:lang w:val="es-MX"/>
        </w:rPr>
      </w:pPr>
      <w:r w:rsidRPr="00EA04F1">
        <w:rPr>
          <w:rStyle w:val="markedcontent"/>
          <w:lang w:val="es-MX"/>
        </w:rPr>
        <w:t>Reducción de micción;</w:t>
      </w:r>
    </w:p>
    <w:p w14:paraId="72ECF188" w14:textId="5EFBD253" w:rsidR="00D2331B" w:rsidRPr="00EA04F1" w:rsidRDefault="009A4136" w:rsidP="00B442D1">
      <w:pPr>
        <w:pStyle w:val="ListParagraph"/>
        <w:numPr>
          <w:ilvl w:val="0"/>
          <w:numId w:val="14"/>
        </w:numPr>
        <w:autoSpaceDE w:val="0"/>
        <w:autoSpaceDN w:val="0"/>
        <w:adjustRightInd w:val="0"/>
        <w:ind w:right="-259"/>
        <w:rPr>
          <w:rStyle w:val="markedcontent"/>
          <w:lang w:val="es-MX"/>
        </w:rPr>
      </w:pPr>
      <w:r w:rsidRPr="00EA04F1">
        <w:rPr>
          <w:rStyle w:val="markedcontent"/>
          <w:lang w:val="es-MX"/>
        </w:rPr>
        <w:t>Irritabilidad;</w:t>
      </w:r>
    </w:p>
    <w:p w14:paraId="3C1FD5EC" w14:textId="109E0872" w:rsidR="002146AC" w:rsidRPr="00EA04F1" w:rsidRDefault="007A231A" w:rsidP="00B442D1">
      <w:pPr>
        <w:pStyle w:val="ListParagraph"/>
        <w:numPr>
          <w:ilvl w:val="0"/>
          <w:numId w:val="14"/>
        </w:numPr>
        <w:autoSpaceDE w:val="0"/>
        <w:autoSpaceDN w:val="0"/>
        <w:adjustRightInd w:val="0"/>
        <w:ind w:right="-259"/>
        <w:rPr>
          <w:rStyle w:val="markedcontent"/>
          <w:lang w:val="es-MX"/>
        </w:rPr>
      </w:pPr>
      <w:r w:rsidRPr="00EA04F1">
        <w:rPr>
          <w:rStyle w:val="markedcontent"/>
          <w:lang w:val="es-MX"/>
        </w:rPr>
        <w:t>Fatiga.</w:t>
      </w:r>
    </w:p>
    <w:p w14:paraId="72901D1D" w14:textId="77777777" w:rsidR="00E4298A" w:rsidRPr="00EA04F1" w:rsidRDefault="00E4298A" w:rsidP="00906B23">
      <w:pPr>
        <w:autoSpaceDE w:val="0"/>
        <w:autoSpaceDN w:val="0"/>
        <w:adjustRightInd w:val="0"/>
        <w:ind w:right="-259"/>
        <w:rPr>
          <w:rStyle w:val="markedcontent"/>
          <w:lang w:val="es-MX"/>
        </w:rPr>
        <w:sectPr w:rsidR="00E4298A" w:rsidRPr="00EA04F1" w:rsidSect="00E4298A">
          <w:type w:val="continuous"/>
          <w:pgSz w:w="12240" w:h="15840"/>
          <w:pgMar w:top="1080" w:right="1080" w:bottom="1080" w:left="1080" w:header="720" w:footer="576" w:gutter="0"/>
          <w:cols w:num="2" w:space="720"/>
          <w:titlePg/>
          <w:docGrid w:linePitch="360"/>
        </w:sectPr>
      </w:pPr>
    </w:p>
    <w:p w14:paraId="77C7F2BA" w14:textId="77777777" w:rsidR="00B569C8" w:rsidRPr="00EA04F1" w:rsidRDefault="00B569C8" w:rsidP="00906B23">
      <w:pPr>
        <w:autoSpaceDE w:val="0"/>
        <w:autoSpaceDN w:val="0"/>
        <w:adjustRightInd w:val="0"/>
        <w:ind w:left="720" w:right="-259"/>
        <w:rPr>
          <w:rStyle w:val="markedcontent"/>
          <w:lang w:val="es-MX"/>
        </w:rPr>
      </w:pPr>
    </w:p>
    <w:p w14:paraId="77A79BD7" w14:textId="4AAE6DD5" w:rsidR="00906B23" w:rsidRPr="00EA04F1" w:rsidRDefault="00B569C8" w:rsidP="00906B23">
      <w:pPr>
        <w:autoSpaceDE w:val="0"/>
        <w:autoSpaceDN w:val="0"/>
        <w:adjustRightInd w:val="0"/>
        <w:ind w:left="720" w:right="-259"/>
        <w:rPr>
          <w:rStyle w:val="markedcontent"/>
          <w:lang w:val="es-MX"/>
        </w:rPr>
      </w:pPr>
      <w:r w:rsidRPr="00EA04F1">
        <w:rPr>
          <w:rStyle w:val="markedcontent"/>
          <w:b/>
          <w:bCs/>
          <w:lang w:val="es-MX"/>
        </w:rPr>
        <w:t>Calambres por calor</w:t>
      </w:r>
      <w:r w:rsidR="00906B23" w:rsidRPr="00EA04F1">
        <w:rPr>
          <w:rStyle w:val="markedcontent"/>
          <w:b/>
          <w:bCs/>
          <w:lang w:val="es-MX"/>
        </w:rPr>
        <w:t>:</w:t>
      </w:r>
      <w:r w:rsidR="00906B23" w:rsidRPr="00EA04F1">
        <w:rPr>
          <w:rStyle w:val="markedcontent"/>
          <w:lang w:val="es-MX"/>
        </w:rPr>
        <w:t xml:space="preserve"> </w:t>
      </w:r>
      <w:r w:rsidRPr="00EA04F1">
        <w:rPr>
          <w:rStyle w:val="markedcontent"/>
          <w:lang w:val="es-MX"/>
        </w:rPr>
        <w:t>los calambres por calor son una condición dolorosa de espasmos musculares causados por deshidratación y pérdida de electrólitos. Las señales y síntomas de los calambres por calor pueden incluir</w:t>
      </w:r>
      <w:r w:rsidR="00906B23" w:rsidRPr="00EA04F1">
        <w:rPr>
          <w:rStyle w:val="markedcontent"/>
          <w:lang w:val="es-MX"/>
        </w:rPr>
        <w:t>:</w:t>
      </w:r>
    </w:p>
    <w:p w14:paraId="04CF7F9B" w14:textId="77777777" w:rsidR="00906B23" w:rsidRPr="00EA04F1" w:rsidRDefault="00906B23" w:rsidP="00906B23">
      <w:pPr>
        <w:autoSpaceDE w:val="0"/>
        <w:autoSpaceDN w:val="0"/>
        <w:adjustRightInd w:val="0"/>
        <w:ind w:left="720" w:right="-259"/>
        <w:rPr>
          <w:rStyle w:val="markedcontent"/>
          <w:lang w:val="es-MX"/>
        </w:rPr>
      </w:pPr>
    </w:p>
    <w:p w14:paraId="7F32BEEE" w14:textId="77777777" w:rsidR="00E4298A" w:rsidRPr="00EA04F1" w:rsidRDefault="00E4298A" w:rsidP="00B442D1">
      <w:pPr>
        <w:pStyle w:val="ListParagraph"/>
        <w:numPr>
          <w:ilvl w:val="0"/>
          <w:numId w:val="15"/>
        </w:numPr>
        <w:autoSpaceDE w:val="0"/>
        <w:autoSpaceDN w:val="0"/>
        <w:adjustRightInd w:val="0"/>
        <w:ind w:left="1440" w:right="-259"/>
        <w:rPr>
          <w:rStyle w:val="markedcontent"/>
          <w:lang w:val="es-MX"/>
        </w:rPr>
        <w:sectPr w:rsidR="00E4298A" w:rsidRPr="00EA04F1" w:rsidSect="00E4298A">
          <w:type w:val="continuous"/>
          <w:pgSz w:w="12240" w:h="15840"/>
          <w:pgMar w:top="1080" w:right="1080" w:bottom="1080" w:left="1080" w:header="720" w:footer="576" w:gutter="0"/>
          <w:cols w:space="720"/>
          <w:titlePg/>
          <w:docGrid w:linePitch="360"/>
        </w:sectPr>
      </w:pPr>
    </w:p>
    <w:p w14:paraId="0B98FA25" w14:textId="4A53A4ED" w:rsidR="00906B23" w:rsidRPr="00EA04F1" w:rsidRDefault="00B569C8" w:rsidP="00B442D1">
      <w:pPr>
        <w:pStyle w:val="ListParagraph"/>
        <w:numPr>
          <w:ilvl w:val="0"/>
          <w:numId w:val="15"/>
        </w:numPr>
        <w:autoSpaceDE w:val="0"/>
        <w:autoSpaceDN w:val="0"/>
        <w:adjustRightInd w:val="0"/>
        <w:ind w:left="1440" w:right="-259"/>
        <w:rPr>
          <w:rStyle w:val="markedcontent"/>
          <w:lang w:val="es-MX"/>
        </w:rPr>
      </w:pPr>
      <w:r w:rsidRPr="00EA04F1">
        <w:rPr>
          <w:rStyle w:val="markedcontent"/>
          <w:lang w:val="es-MX"/>
        </w:rPr>
        <w:t>Espasmos o dolores musculares normalmente en brazos, piernas y torso;</w:t>
      </w:r>
    </w:p>
    <w:p w14:paraId="4CF67274" w14:textId="79ECE3FE" w:rsidR="00E4298A" w:rsidRPr="00EA04F1" w:rsidRDefault="00B569C8" w:rsidP="00B442D1">
      <w:pPr>
        <w:pStyle w:val="ListParagraph"/>
        <w:numPr>
          <w:ilvl w:val="0"/>
          <w:numId w:val="15"/>
        </w:numPr>
        <w:autoSpaceDE w:val="0"/>
        <w:autoSpaceDN w:val="0"/>
        <w:adjustRightInd w:val="0"/>
        <w:ind w:left="1440" w:right="-259"/>
        <w:rPr>
          <w:rStyle w:val="markedcontent"/>
          <w:lang w:val="es-MX"/>
        </w:rPr>
        <w:sectPr w:rsidR="00E4298A" w:rsidRPr="00EA04F1" w:rsidSect="00E4298A">
          <w:type w:val="continuous"/>
          <w:pgSz w:w="12240" w:h="15840"/>
          <w:pgMar w:top="1080" w:right="1080" w:bottom="1080" w:left="1080" w:header="720" w:footer="576" w:gutter="0"/>
          <w:cols w:num="2" w:space="720"/>
          <w:titlePg/>
          <w:docGrid w:linePitch="360"/>
        </w:sectPr>
      </w:pPr>
      <w:r w:rsidRPr="00EA04F1">
        <w:rPr>
          <w:rStyle w:val="markedcontent"/>
          <w:lang w:val="es-MX"/>
        </w:rPr>
        <w:t>Afecta generalmente a brazos, piernas, torso</w:t>
      </w:r>
      <w:r w:rsidR="00340422" w:rsidRPr="00EA04F1">
        <w:rPr>
          <w:rStyle w:val="markedcontent"/>
          <w:lang w:val="es-MX"/>
        </w:rPr>
        <w:t>.</w:t>
      </w:r>
    </w:p>
    <w:p w14:paraId="364E6915" w14:textId="38E7534B" w:rsidR="00906B23" w:rsidRPr="00EA04F1" w:rsidRDefault="00906B23" w:rsidP="004D588A">
      <w:pPr>
        <w:autoSpaceDE w:val="0"/>
        <w:autoSpaceDN w:val="0"/>
        <w:adjustRightInd w:val="0"/>
        <w:ind w:left="720" w:right="-259"/>
        <w:rPr>
          <w:rStyle w:val="markedcontent"/>
          <w:lang w:val="es-MX"/>
        </w:rPr>
      </w:pPr>
    </w:p>
    <w:p w14:paraId="64DBBAD1" w14:textId="5C5FC2EB" w:rsidR="00906B23" w:rsidRPr="00EA04F1" w:rsidRDefault="00E208BE" w:rsidP="00906B23">
      <w:pPr>
        <w:autoSpaceDE w:val="0"/>
        <w:autoSpaceDN w:val="0"/>
        <w:adjustRightInd w:val="0"/>
        <w:ind w:left="720" w:right="-259"/>
        <w:rPr>
          <w:rStyle w:val="markedcontent"/>
          <w:lang w:val="es-MX"/>
        </w:rPr>
      </w:pPr>
      <w:r w:rsidRPr="00EA04F1">
        <w:rPr>
          <w:rStyle w:val="markedcontent"/>
          <w:b/>
          <w:bCs/>
          <w:lang w:val="es-MX"/>
        </w:rPr>
        <w:t>Sarpullido por calor</w:t>
      </w:r>
      <w:r w:rsidR="00906B23" w:rsidRPr="00EA04F1">
        <w:rPr>
          <w:rStyle w:val="markedcontent"/>
          <w:b/>
          <w:bCs/>
          <w:lang w:val="es-MX"/>
        </w:rPr>
        <w:t>:</w:t>
      </w:r>
      <w:r w:rsidR="00906B23" w:rsidRPr="00EA04F1">
        <w:rPr>
          <w:rStyle w:val="markedcontent"/>
          <w:lang w:val="es-MX"/>
        </w:rPr>
        <w:t xml:space="preserve"> </w:t>
      </w:r>
      <w:r w:rsidRPr="00EA04F1">
        <w:rPr>
          <w:rStyle w:val="markedcontent"/>
          <w:lang w:val="es-MX"/>
        </w:rPr>
        <w:t>el sarpullido por calor sucede cuando el sudor queda atrapado entre de la piel y causa comezón y sarpullido incómodo. Las señales y síntomas del sarpullido por calor pueden incluir</w:t>
      </w:r>
      <w:r w:rsidR="00906B23" w:rsidRPr="00EA04F1">
        <w:rPr>
          <w:rStyle w:val="markedcontent"/>
          <w:lang w:val="es-MX"/>
        </w:rPr>
        <w:t>:</w:t>
      </w:r>
    </w:p>
    <w:p w14:paraId="343035DC" w14:textId="77777777" w:rsidR="00906B23" w:rsidRPr="00EA04F1" w:rsidRDefault="00906B23" w:rsidP="00906B23">
      <w:pPr>
        <w:autoSpaceDE w:val="0"/>
        <w:autoSpaceDN w:val="0"/>
        <w:adjustRightInd w:val="0"/>
        <w:ind w:left="720" w:right="-259"/>
        <w:rPr>
          <w:rStyle w:val="markedcontent"/>
          <w:lang w:val="es-MX"/>
        </w:rPr>
      </w:pPr>
    </w:p>
    <w:p w14:paraId="5D96D701" w14:textId="77777777" w:rsidR="00E4298A" w:rsidRPr="00EA04F1" w:rsidRDefault="00E4298A" w:rsidP="00B442D1">
      <w:pPr>
        <w:pStyle w:val="ListParagraph"/>
        <w:numPr>
          <w:ilvl w:val="0"/>
          <w:numId w:val="16"/>
        </w:numPr>
        <w:autoSpaceDE w:val="0"/>
        <w:autoSpaceDN w:val="0"/>
        <w:adjustRightInd w:val="0"/>
        <w:ind w:right="-259"/>
        <w:rPr>
          <w:rStyle w:val="markedcontent"/>
          <w:lang w:val="es-MX"/>
        </w:rPr>
        <w:sectPr w:rsidR="00E4298A" w:rsidRPr="00EA04F1" w:rsidSect="00E4298A">
          <w:type w:val="continuous"/>
          <w:pgSz w:w="12240" w:h="15840"/>
          <w:pgMar w:top="1080" w:right="1080" w:bottom="1080" w:left="1080" w:header="720" w:footer="576" w:gutter="0"/>
          <w:cols w:space="720"/>
          <w:titlePg/>
          <w:docGrid w:linePitch="360"/>
        </w:sectPr>
      </w:pPr>
    </w:p>
    <w:p w14:paraId="2B2DAF16" w14:textId="2D34C8EF" w:rsidR="00906B23" w:rsidRPr="00EA04F1" w:rsidRDefault="00E208BE" w:rsidP="00B442D1">
      <w:pPr>
        <w:pStyle w:val="ListParagraph"/>
        <w:numPr>
          <w:ilvl w:val="0"/>
          <w:numId w:val="16"/>
        </w:numPr>
        <w:autoSpaceDE w:val="0"/>
        <w:autoSpaceDN w:val="0"/>
        <w:adjustRightInd w:val="0"/>
        <w:ind w:right="-259"/>
        <w:rPr>
          <w:rStyle w:val="markedcontent"/>
          <w:lang w:val="es-MX"/>
        </w:rPr>
      </w:pPr>
      <w:r w:rsidRPr="00EA04F1">
        <w:rPr>
          <w:rStyle w:val="markedcontent"/>
          <w:lang w:val="es-MX"/>
        </w:rPr>
        <w:t>Generalmente granos en la piel afectando cuello, pecho, pliegues de piel;</w:t>
      </w:r>
    </w:p>
    <w:p w14:paraId="50DE4951" w14:textId="7114C144" w:rsidR="00340422" w:rsidRPr="00EA04F1" w:rsidRDefault="00340422" w:rsidP="00340422">
      <w:pPr>
        <w:pStyle w:val="ListParagraph"/>
        <w:numPr>
          <w:ilvl w:val="0"/>
          <w:numId w:val="16"/>
        </w:numPr>
        <w:rPr>
          <w:rStyle w:val="markedcontent"/>
          <w:lang w:val="es-MX"/>
        </w:rPr>
      </w:pPr>
      <w:r w:rsidRPr="00EA04F1">
        <w:rPr>
          <w:rStyle w:val="markedcontent"/>
          <w:lang w:val="es-MX"/>
        </w:rPr>
        <w:t>Afecta generalmente cuello, pecho, pliegues de piel.</w:t>
      </w:r>
    </w:p>
    <w:p w14:paraId="1F367D36" w14:textId="7AAF9299" w:rsidR="00E4298A" w:rsidRPr="00EA04F1" w:rsidRDefault="00E4298A" w:rsidP="00B442D1">
      <w:pPr>
        <w:pStyle w:val="ListParagraph"/>
        <w:numPr>
          <w:ilvl w:val="0"/>
          <w:numId w:val="16"/>
        </w:numPr>
        <w:autoSpaceDE w:val="0"/>
        <w:autoSpaceDN w:val="0"/>
        <w:adjustRightInd w:val="0"/>
        <w:ind w:right="-259"/>
        <w:rPr>
          <w:rStyle w:val="markedcontent"/>
          <w:lang w:val="es-MX"/>
        </w:rPr>
        <w:sectPr w:rsidR="00E4298A" w:rsidRPr="00EA04F1" w:rsidSect="00E4298A">
          <w:type w:val="continuous"/>
          <w:pgSz w:w="12240" w:h="15840"/>
          <w:pgMar w:top="1080" w:right="1080" w:bottom="1080" w:left="1080" w:header="720" w:footer="576" w:gutter="0"/>
          <w:cols w:num="2" w:space="720"/>
          <w:titlePg/>
          <w:docGrid w:linePitch="360"/>
        </w:sectPr>
      </w:pPr>
    </w:p>
    <w:p w14:paraId="1D734129" w14:textId="38777DE1" w:rsidR="00906B23" w:rsidRPr="00EA04F1" w:rsidRDefault="00906B23" w:rsidP="00906B23">
      <w:pPr>
        <w:autoSpaceDE w:val="0"/>
        <w:autoSpaceDN w:val="0"/>
        <w:adjustRightInd w:val="0"/>
        <w:ind w:left="720" w:right="-259"/>
        <w:rPr>
          <w:rStyle w:val="markedcontent"/>
          <w:lang w:val="es-MX"/>
        </w:rPr>
      </w:pPr>
    </w:p>
    <w:p w14:paraId="5139A826" w14:textId="386C319F" w:rsidR="00E4298A" w:rsidRPr="00EA04F1" w:rsidRDefault="00340422" w:rsidP="00E4298A">
      <w:pPr>
        <w:autoSpaceDE w:val="0"/>
        <w:autoSpaceDN w:val="0"/>
        <w:adjustRightInd w:val="0"/>
        <w:ind w:left="720" w:right="-259"/>
        <w:rPr>
          <w:rStyle w:val="markedcontent"/>
          <w:lang w:val="es-MX"/>
        </w:rPr>
      </w:pPr>
      <w:r w:rsidRPr="00EA04F1">
        <w:rPr>
          <w:rStyle w:val="markedcontent"/>
          <w:b/>
          <w:bCs/>
          <w:lang w:val="es-MX"/>
        </w:rPr>
        <w:t>Síncopa por calor</w:t>
      </w:r>
      <w:r w:rsidR="00E4298A" w:rsidRPr="00EA04F1">
        <w:rPr>
          <w:rStyle w:val="markedcontent"/>
          <w:b/>
          <w:bCs/>
          <w:lang w:val="es-MX"/>
        </w:rPr>
        <w:t>:</w:t>
      </w:r>
      <w:r w:rsidR="00E4298A" w:rsidRPr="00EA04F1">
        <w:rPr>
          <w:rStyle w:val="markedcontent"/>
          <w:lang w:val="es-MX"/>
        </w:rPr>
        <w:t xml:space="preserve"> </w:t>
      </w:r>
      <w:r w:rsidRPr="00EA04F1">
        <w:rPr>
          <w:rStyle w:val="markedcontent"/>
          <w:lang w:val="es-MX"/>
        </w:rPr>
        <w:t>la síncopa consiste en desmayo o mareo causado por exposición al calor. Las señales y síntomas de la síncopa por calor pueden incluir</w:t>
      </w:r>
      <w:r w:rsidR="00E4298A" w:rsidRPr="00EA04F1">
        <w:rPr>
          <w:rStyle w:val="markedcontent"/>
          <w:lang w:val="es-MX"/>
        </w:rPr>
        <w:t>:</w:t>
      </w:r>
    </w:p>
    <w:p w14:paraId="1471FB56" w14:textId="77777777" w:rsidR="00E4298A" w:rsidRPr="00EA04F1" w:rsidRDefault="00E4298A" w:rsidP="00E4298A">
      <w:pPr>
        <w:autoSpaceDE w:val="0"/>
        <w:autoSpaceDN w:val="0"/>
        <w:adjustRightInd w:val="0"/>
        <w:ind w:left="720" w:right="-259"/>
        <w:rPr>
          <w:rStyle w:val="markedcontent"/>
          <w:lang w:val="es-MX"/>
        </w:rPr>
      </w:pPr>
    </w:p>
    <w:p w14:paraId="4CDFE76C" w14:textId="77777777" w:rsidR="00E4298A" w:rsidRPr="00EA04F1" w:rsidRDefault="00E4298A" w:rsidP="00B442D1">
      <w:pPr>
        <w:pStyle w:val="ListParagraph"/>
        <w:numPr>
          <w:ilvl w:val="0"/>
          <w:numId w:val="17"/>
        </w:numPr>
        <w:autoSpaceDE w:val="0"/>
        <w:autoSpaceDN w:val="0"/>
        <w:adjustRightInd w:val="0"/>
        <w:ind w:right="-259"/>
        <w:rPr>
          <w:rStyle w:val="markedcontent"/>
          <w:lang w:val="es-MX"/>
        </w:rPr>
        <w:sectPr w:rsidR="00E4298A" w:rsidRPr="00EA04F1" w:rsidSect="00E4298A">
          <w:type w:val="continuous"/>
          <w:pgSz w:w="12240" w:h="15840"/>
          <w:pgMar w:top="1080" w:right="1080" w:bottom="1080" w:left="1080" w:header="720" w:footer="576" w:gutter="0"/>
          <w:cols w:space="720"/>
          <w:titlePg/>
          <w:docGrid w:linePitch="360"/>
        </w:sectPr>
      </w:pPr>
    </w:p>
    <w:p w14:paraId="3FA9C9D3" w14:textId="271A0F0E" w:rsidR="00E4298A" w:rsidRPr="00EA04F1" w:rsidRDefault="00340422" w:rsidP="00B442D1">
      <w:pPr>
        <w:pStyle w:val="ListParagraph"/>
        <w:numPr>
          <w:ilvl w:val="0"/>
          <w:numId w:val="17"/>
        </w:numPr>
        <w:autoSpaceDE w:val="0"/>
        <w:autoSpaceDN w:val="0"/>
        <w:adjustRightInd w:val="0"/>
        <w:ind w:right="-259"/>
        <w:rPr>
          <w:rStyle w:val="markedcontent"/>
          <w:lang w:val="es-MX"/>
        </w:rPr>
      </w:pPr>
      <w:r w:rsidRPr="00EA04F1">
        <w:rPr>
          <w:rStyle w:val="markedcontent"/>
          <w:lang w:val="es-MX"/>
        </w:rPr>
        <w:t>Mareo;</w:t>
      </w:r>
    </w:p>
    <w:p w14:paraId="5B24E9A4" w14:textId="1E8D5142" w:rsidR="00E4298A" w:rsidRPr="00EA04F1" w:rsidRDefault="00340422" w:rsidP="00B442D1">
      <w:pPr>
        <w:pStyle w:val="ListParagraph"/>
        <w:numPr>
          <w:ilvl w:val="0"/>
          <w:numId w:val="17"/>
        </w:numPr>
        <w:autoSpaceDE w:val="0"/>
        <w:autoSpaceDN w:val="0"/>
        <w:adjustRightInd w:val="0"/>
        <w:ind w:right="-259"/>
        <w:rPr>
          <w:rStyle w:val="markedcontent"/>
          <w:lang w:val="es-MX"/>
        </w:rPr>
      </w:pPr>
      <w:r w:rsidRPr="00EA04F1">
        <w:rPr>
          <w:rStyle w:val="markedcontent"/>
          <w:lang w:val="es-MX"/>
        </w:rPr>
        <w:t>D</w:t>
      </w:r>
      <w:r w:rsidRPr="00EA04F1">
        <w:rPr>
          <w:rFonts w:eastAsia="Verdana" w:cs="Verdana"/>
          <w:lang w:val="es-MX"/>
        </w:rPr>
        <w:t>esmayo.</w:t>
      </w:r>
    </w:p>
    <w:p w14:paraId="46B689A9" w14:textId="77777777" w:rsidR="00E4298A" w:rsidRPr="00EA04F1" w:rsidRDefault="00E4298A" w:rsidP="00E4298A">
      <w:pPr>
        <w:autoSpaceDE w:val="0"/>
        <w:autoSpaceDN w:val="0"/>
        <w:adjustRightInd w:val="0"/>
        <w:ind w:right="-259"/>
        <w:rPr>
          <w:rStyle w:val="markedcontent"/>
          <w:lang w:val="es-MX"/>
        </w:rPr>
        <w:sectPr w:rsidR="00E4298A" w:rsidRPr="00EA04F1" w:rsidSect="00E4298A">
          <w:type w:val="continuous"/>
          <w:pgSz w:w="12240" w:h="15840"/>
          <w:pgMar w:top="1080" w:right="1080" w:bottom="1080" w:left="1080" w:header="720" w:footer="576" w:gutter="0"/>
          <w:cols w:num="2" w:space="720"/>
          <w:titlePg/>
          <w:docGrid w:linePitch="360"/>
        </w:sectPr>
      </w:pPr>
    </w:p>
    <w:p w14:paraId="77247A74" w14:textId="44BDF6EC" w:rsidR="00E4298A" w:rsidRPr="00EA04F1" w:rsidRDefault="00E4298A" w:rsidP="004D588A">
      <w:pPr>
        <w:autoSpaceDE w:val="0"/>
        <w:autoSpaceDN w:val="0"/>
        <w:adjustRightInd w:val="0"/>
        <w:ind w:left="720" w:right="-259"/>
        <w:rPr>
          <w:rStyle w:val="markedcontent"/>
          <w:lang w:val="es-MX"/>
        </w:rPr>
      </w:pPr>
    </w:p>
    <w:p w14:paraId="3AF447AE" w14:textId="4166FCBB" w:rsidR="00B442D1" w:rsidRPr="00EA04F1" w:rsidRDefault="00340422" w:rsidP="00B442D1">
      <w:pPr>
        <w:autoSpaceDE w:val="0"/>
        <w:autoSpaceDN w:val="0"/>
        <w:adjustRightInd w:val="0"/>
        <w:ind w:left="720" w:right="-259"/>
        <w:rPr>
          <w:rStyle w:val="markedcontent"/>
          <w:lang w:val="es-MX"/>
        </w:rPr>
      </w:pPr>
      <w:r w:rsidRPr="00EA04F1">
        <w:rPr>
          <w:rStyle w:val="markedcontent"/>
          <w:b/>
          <w:bCs/>
          <w:lang w:val="es-MX"/>
        </w:rPr>
        <w:t>Rabdomiólisis</w:t>
      </w:r>
      <w:r w:rsidR="00B442D1" w:rsidRPr="00EA04F1">
        <w:rPr>
          <w:rStyle w:val="markedcontent"/>
          <w:b/>
          <w:bCs/>
          <w:lang w:val="es-MX"/>
        </w:rPr>
        <w:t>:</w:t>
      </w:r>
      <w:r w:rsidR="00B442D1" w:rsidRPr="00EA04F1">
        <w:rPr>
          <w:rStyle w:val="markedcontent"/>
          <w:lang w:val="es-MX"/>
        </w:rPr>
        <w:t xml:space="preserve"> </w:t>
      </w:r>
      <w:r w:rsidRPr="00EA04F1">
        <w:rPr>
          <w:rStyle w:val="markedcontent"/>
          <w:lang w:val="es-MX"/>
        </w:rPr>
        <w:t>la rabdomiólisis es una condición médica urgente que sucede cuando hay descomposición del tejido muscular a causa de esfuerzo excesivo. La condición puede causar daños al hígado y hasta la muerte, si no se le da tratamiento inmediato. Las señales y síntomas de rabdomiólisis pueden incluir</w:t>
      </w:r>
      <w:r w:rsidR="00B442D1" w:rsidRPr="00EA04F1">
        <w:rPr>
          <w:rStyle w:val="markedcontent"/>
          <w:lang w:val="es-MX"/>
        </w:rPr>
        <w:t>:</w:t>
      </w:r>
    </w:p>
    <w:p w14:paraId="5BE7ED43" w14:textId="77777777" w:rsidR="00B442D1" w:rsidRPr="00EA04F1" w:rsidRDefault="00B442D1" w:rsidP="00B442D1">
      <w:pPr>
        <w:autoSpaceDE w:val="0"/>
        <w:autoSpaceDN w:val="0"/>
        <w:adjustRightInd w:val="0"/>
        <w:ind w:left="720" w:right="-259"/>
        <w:rPr>
          <w:rStyle w:val="markedcontent"/>
          <w:lang w:val="es-MX"/>
        </w:rPr>
      </w:pPr>
    </w:p>
    <w:p w14:paraId="1DE70D6C" w14:textId="77777777" w:rsidR="00B442D1" w:rsidRPr="00EA04F1" w:rsidRDefault="00B442D1" w:rsidP="00B442D1">
      <w:pPr>
        <w:pStyle w:val="ListParagraph"/>
        <w:numPr>
          <w:ilvl w:val="0"/>
          <w:numId w:val="18"/>
        </w:numPr>
        <w:autoSpaceDE w:val="0"/>
        <w:autoSpaceDN w:val="0"/>
        <w:adjustRightInd w:val="0"/>
        <w:ind w:right="-259"/>
        <w:rPr>
          <w:rStyle w:val="markedcontent"/>
          <w:lang w:val="es-MX"/>
        </w:rPr>
        <w:sectPr w:rsidR="00B442D1" w:rsidRPr="00EA04F1" w:rsidSect="00E4298A">
          <w:type w:val="continuous"/>
          <w:pgSz w:w="12240" w:h="15840"/>
          <w:pgMar w:top="1080" w:right="1080" w:bottom="1080" w:left="1080" w:header="720" w:footer="576" w:gutter="0"/>
          <w:cols w:space="720"/>
          <w:titlePg/>
          <w:docGrid w:linePitch="360"/>
        </w:sectPr>
      </w:pPr>
    </w:p>
    <w:p w14:paraId="59E56F65" w14:textId="235E439B" w:rsidR="00B442D1" w:rsidRPr="00EA04F1" w:rsidRDefault="00340422" w:rsidP="00B442D1">
      <w:pPr>
        <w:pStyle w:val="ListParagraph"/>
        <w:numPr>
          <w:ilvl w:val="0"/>
          <w:numId w:val="18"/>
        </w:numPr>
        <w:autoSpaceDE w:val="0"/>
        <w:autoSpaceDN w:val="0"/>
        <w:adjustRightInd w:val="0"/>
        <w:ind w:right="-259"/>
        <w:rPr>
          <w:rStyle w:val="markedcontent"/>
          <w:lang w:val="es-MX"/>
        </w:rPr>
      </w:pPr>
      <w:r w:rsidRPr="00EA04F1">
        <w:rPr>
          <w:rStyle w:val="markedcontent"/>
          <w:lang w:val="es-MX"/>
        </w:rPr>
        <w:t>Dolor muscular;</w:t>
      </w:r>
    </w:p>
    <w:p w14:paraId="6E809877" w14:textId="3A25EF96" w:rsidR="00B442D1" w:rsidRPr="00EA04F1" w:rsidRDefault="00340422" w:rsidP="00B442D1">
      <w:pPr>
        <w:pStyle w:val="ListParagraph"/>
        <w:numPr>
          <w:ilvl w:val="0"/>
          <w:numId w:val="18"/>
        </w:numPr>
        <w:autoSpaceDE w:val="0"/>
        <w:autoSpaceDN w:val="0"/>
        <w:adjustRightInd w:val="0"/>
        <w:ind w:right="-259"/>
        <w:rPr>
          <w:rStyle w:val="markedcontent"/>
          <w:lang w:val="es-MX"/>
        </w:rPr>
      </w:pPr>
      <w:r w:rsidRPr="00EA04F1">
        <w:rPr>
          <w:rStyle w:val="markedcontent"/>
          <w:lang w:val="es-MX"/>
        </w:rPr>
        <w:t>Orina oscura;</w:t>
      </w:r>
    </w:p>
    <w:p w14:paraId="316835BF" w14:textId="26C309F6" w:rsidR="00B442D1" w:rsidRPr="00EA04F1" w:rsidRDefault="00340422" w:rsidP="00B442D1">
      <w:pPr>
        <w:pStyle w:val="ListParagraph"/>
        <w:numPr>
          <w:ilvl w:val="0"/>
          <w:numId w:val="18"/>
        </w:numPr>
        <w:autoSpaceDE w:val="0"/>
        <w:autoSpaceDN w:val="0"/>
        <w:adjustRightInd w:val="0"/>
        <w:ind w:right="-259"/>
        <w:rPr>
          <w:rStyle w:val="markedcontent"/>
          <w:lang w:val="es-MX"/>
        </w:rPr>
      </w:pPr>
      <w:r w:rsidRPr="00EA04F1">
        <w:rPr>
          <w:rStyle w:val="markedcontent"/>
          <w:lang w:val="es-MX"/>
        </w:rPr>
        <w:t>Debilidad;</w:t>
      </w:r>
    </w:p>
    <w:p w14:paraId="251C8250" w14:textId="26739A89" w:rsidR="00E4298A" w:rsidRPr="00EA04F1" w:rsidRDefault="00340422" w:rsidP="00B442D1">
      <w:pPr>
        <w:pStyle w:val="ListParagraph"/>
        <w:numPr>
          <w:ilvl w:val="0"/>
          <w:numId w:val="18"/>
        </w:numPr>
        <w:autoSpaceDE w:val="0"/>
        <w:autoSpaceDN w:val="0"/>
        <w:adjustRightInd w:val="0"/>
        <w:ind w:right="-259"/>
        <w:rPr>
          <w:rStyle w:val="markedcontent"/>
          <w:lang w:val="es-MX"/>
        </w:rPr>
      </w:pPr>
      <w:r w:rsidRPr="00EA04F1">
        <w:rPr>
          <w:rStyle w:val="markedcontent"/>
          <w:lang w:val="es-MX"/>
        </w:rPr>
        <w:t>Reducción de micción.</w:t>
      </w:r>
    </w:p>
    <w:p w14:paraId="035662B6" w14:textId="77777777" w:rsidR="00B442D1" w:rsidRPr="00EA04F1" w:rsidRDefault="00B442D1" w:rsidP="00B442D1">
      <w:pPr>
        <w:autoSpaceDE w:val="0"/>
        <w:autoSpaceDN w:val="0"/>
        <w:adjustRightInd w:val="0"/>
        <w:ind w:right="-259"/>
        <w:rPr>
          <w:rStyle w:val="markedcontent"/>
          <w:lang w:val="es-MX"/>
        </w:rPr>
        <w:sectPr w:rsidR="00B442D1" w:rsidRPr="00EA04F1" w:rsidSect="00B442D1">
          <w:type w:val="continuous"/>
          <w:pgSz w:w="12240" w:h="15840"/>
          <w:pgMar w:top="1080" w:right="1080" w:bottom="1080" w:left="1080" w:header="720" w:footer="576" w:gutter="0"/>
          <w:cols w:num="2" w:space="720"/>
          <w:titlePg/>
          <w:docGrid w:linePitch="360"/>
        </w:sectPr>
      </w:pPr>
    </w:p>
    <w:p w14:paraId="631836E2" w14:textId="1ED3831E" w:rsidR="00B442D1" w:rsidRPr="00EA04F1" w:rsidRDefault="00B442D1" w:rsidP="004D588A">
      <w:pPr>
        <w:autoSpaceDE w:val="0"/>
        <w:autoSpaceDN w:val="0"/>
        <w:adjustRightInd w:val="0"/>
        <w:ind w:left="720" w:right="-259"/>
        <w:rPr>
          <w:rStyle w:val="markedcontent"/>
          <w:lang w:val="es-MX"/>
        </w:rPr>
      </w:pPr>
    </w:p>
    <w:p w14:paraId="3359C93A" w14:textId="77777777" w:rsidR="00CC6AAB" w:rsidRPr="00EA04F1" w:rsidRDefault="00CC6AAB" w:rsidP="004D588A">
      <w:pPr>
        <w:autoSpaceDE w:val="0"/>
        <w:autoSpaceDN w:val="0"/>
        <w:adjustRightInd w:val="0"/>
        <w:ind w:left="720" w:right="-259"/>
        <w:rPr>
          <w:rStyle w:val="markedcontent"/>
          <w:lang w:val="es-MX"/>
        </w:rPr>
      </w:pPr>
    </w:p>
    <w:p w14:paraId="6001EB89" w14:textId="61BDBC84" w:rsidR="004D588A" w:rsidRPr="00EA04F1" w:rsidRDefault="00501ADB" w:rsidP="00CC6AAB">
      <w:pPr>
        <w:ind w:left="720"/>
        <w:rPr>
          <w:rStyle w:val="markedcontent"/>
          <w:b/>
          <w:bCs/>
          <w:sz w:val="24"/>
          <w:szCs w:val="24"/>
          <w:lang w:val="es-MX"/>
        </w:rPr>
      </w:pPr>
      <w:r w:rsidRPr="00EA04F1">
        <w:rPr>
          <w:rStyle w:val="markedcontent"/>
          <w:b/>
          <w:bCs/>
          <w:sz w:val="24"/>
          <w:szCs w:val="24"/>
          <w:lang w:val="es-MX"/>
        </w:rPr>
        <w:lastRenderedPageBreak/>
        <w:t>Factores de riesgos de enfermedades por calor</w:t>
      </w:r>
      <w:r w:rsidR="004D588A" w:rsidRPr="00EA04F1">
        <w:rPr>
          <w:rStyle w:val="markedcontent"/>
          <w:b/>
          <w:bCs/>
          <w:sz w:val="24"/>
          <w:szCs w:val="24"/>
          <w:lang w:val="es-MX"/>
        </w:rPr>
        <w:t xml:space="preserve">: </w:t>
      </w:r>
    </w:p>
    <w:p w14:paraId="484F21E1" w14:textId="77777777" w:rsidR="00CC6AAB" w:rsidRPr="00EA04F1" w:rsidRDefault="00CC6AAB" w:rsidP="004D588A">
      <w:pPr>
        <w:autoSpaceDE w:val="0"/>
        <w:autoSpaceDN w:val="0"/>
        <w:adjustRightInd w:val="0"/>
        <w:ind w:left="720" w:right="-259"/>
        <w:rPr>
          <w:rStyle w:val="markedcontent"/>
          <w:lang w:val="es-MX"/>
        </w:rPr>
      </w:pPr>
    </w:p>
    <w:p w14:paraId="0E866B33" w14:textId="0C7727B4" w:rsidR="004D588A" w:rsidRPr="00EA04F1" w:rsidRDefault="00501ADB" w:rsidP="004D588A">
      <w:pPr>
        <w:autoSpaceDE w:val="0"/>
        <w:autoSpaceDN w:val="0"/>
        <w:adjustRightInd w:val="0"/>
        <w:ind w:left="720" w:right="-259"/>
        <w:rPr>
          <w:rStyle w:val="markedcontent"/>
          <w:lang w:val="es-MX"/>
        </w:rPr>
      </w:pPr>
      <w:r w:rsidRPr="00EA04F1">
        <w:rPr>
          <w:rStyle w:val="markedcontent"/>
          <w:b/>
          <w:bCs/>
          <w:lang w:val="es-MX"/>
        </w:rPr>
        <w:t>Factores de riesgos personales</w:t>
      </w:r>
      <w:r w:rsidR="004D588A" w:rsidRPr="00EA04F1">
        <w:rPr>
          <w:rStyle w:val="markedcontent"/>
          <w:b/>
          <w:bCs/>
          <w:lang w:val="es-MX"/>
        </w:rPr>
        <w:t>:</w:t>
      </w:r>
      <w:r w:rsidR="004D588A" w:rsidRPr="00EA04F1">
        <w:rPr>
          <w:rStyle w:val="markedcontent"/>
          <w:lang w:val="es-MX"/>
        </w:rPr>
        <w:t xml:space="preserve"> </w:t>
      </w:r>
      <w:r w:rsidRPr="00EA04F1">
        <w:rPr>
          <w:rStyle w:val="markedcontent"/>
          <w:lang w:val="es-MX"/>
        </w:rPr>
        <w:t>los efectos del estrés por calor de individuos variarán según los varios factores de riesgos médicos o a la salud. Estos factores de riesgos pueden convertir a algunas personas más vulnerables a enfermedades por calor que a otras personas. Los factores de riesgos personales de enfermedad por calor incluyen</w:t>
      </w:r>
      <w:r w:rsidR="004D588A" w:rsidRPr="00EA04F1">
        <w:rPr>
          <w:rStyle w:val="markedcontent"/>
          <w:lang w:val="es-MX"/>
        </w:rPr>
        <w:t>:</w:t>
      </w:r>
    </w:p>
    <w:p w14:paraId="4299838B" w14:textId="77777777" w:rsidR="004D588A" w:rsidRPr="00EA04F1" w:rsidRDefault="004D588A" w:rsidP="004D588A">
      <w:pPr>
        <w:autoSpaceDE w:val="0"/>
        <w:autoSpaceDN w:val="0"/>
        <w:adjustRightInd w:val="0"/>
        <w:ind w:left="720" w:right="-259"/>
        <w:rPr>
          <w:rStyle w:val="markedcontent"/>
          <w:lang w:val="es-MX"/>
        </w:rPr>
      </w:pPr>
    </w:p>
    <w:p w14:paraId="51D37826" w14:textId="77777777" w:rsidR="004D588A" w:rsidRPr="00EA04F1" w:rsidRDefault="004D588A" w:rsidP="004D588A">
      <w:pPr>
        <w:pStyle w:val="ListParagraph"/>
        <w:numPr>
          <w:ilvl w:val="0"/>
          <w:numId w:val="20"/>
        </w:numPr>
        <w:autoSpaceDE w:val="0"/>
        <w:autoSpaceDN w:val="0"/>
        <w:adjustRightInd w:val="0"/>
        <w:ind w:right="-259"/>
        <w:rPr>
          <w:rStyle w:val="markedcontent"/>
          <w:lang w:val="es-MX"/>
        </w:rPr>
        <w:sectPr w:rsidR="004D588A" w:rsidRPr="00EA04F1" w:rsidSect="00E4298A">
          <w:type w:val="continuous"/>
          <w:pgSz w:w="12240" w:h="15840"/>
          <w:pgMar w:top="1080" w:right="1080" w:bottom="1080" w:left="1080" w:header="720" w:footer="576" w:gutter="0"/>
          <w:cols w:space="720"/>
          <w:titlePg/>
          <w:docGrid w:linePitch="360"/>
        </w:sectPr>
      </w:pPr>
    </w:p>
    <w:p w14:paraId="78770D3D" w14:textId="4B93DB19" w:rsidR="004D588A" w:rsidRPr="00EA04F1" w:rsidRDefault="00501ADB" w:rsidP="004D588A">
      <w:pPr>
        <w:pStyle w:val="ListParagraph"/>
        <w:numPr>
          <w:ilvl w:val="0"/>
          <w:numId w:val="20"/>
        </w:numPr>
        <w:autoSpaceDE w:val="0"/>
        <w:autoSpaceDN w:val="0"/>
        <w:adjustRightInd w:val="0"/>
        <w:ind w:right="-259"/>
        <w:rPr>
          <w:rStyle w:val="markedcontent"/>
          <w:lang w:val="es-MX"/>
        </w:rPr>
      </w:pPr>
      <w:r w:rsidRPr="00EA04F1">
        <w:rPr>
          <w:rFonts w:eastAsia="Verdana" w:cs="Verdana"/>
          <w:lang w:val="es-MX"/>
        </w:rPr>
        <w:t>Obesidad;</w:t>
      </w:r>
    </w:p>
    <w:p w14:paraId="1976F427" w14:textId="6B79A5F6" w:rsidR="004D588A" w:rsidRPr="00EA04F1" w:rsidRDefault="00501ADB" w:rsidP="004D588A">
      <w:pPr>
        <w:pStyle w:val="ListParagraph"/>
        <w:numPr>
          <w:ilvl w:val="0"/>
          <w:numId w:val="20"/>
        </w:numPr>
        <w:autoSpaceDE w:val="0"/>
        <w:autoSpaceDN w:val="0"/>
        <w:adjustRightInd w:val="0"/>
        <w:ind w:right="-259"/>
        <w:rPr>
          <w:rStyle w:val="markedcontent"/>
          <w:lang w:val="es-MX"/>
        </w:rPr>
      </w:pPr>
      <w:r w:rsidRPr="00EA04F1">
        <w:rPr>
          <w:rFonts w:eastAsia="Verdana" w:cs="Verdana"/>
          <w:lang w:val="es-MX"/>
        </w:rPr>
        <w:t>Diabetes;</w:t>
      </w:r>
    </w:p>
    <w:p w14:paraId="5B5BD43A" w14:textId="494186CA" w:rsidR="004D588A" w:rsidRPr="00EA04F1" w:rsidRDefault="00501ADB" w:rsidP="004D588A">
      <w:pPr>
        <w:pStyle w:val="ListParagraph"/>
        <w:numPr>
          <w:ilvl w:val="0"/>
          <w:numId w:val="20"/>
        </w:numPr>
        <w:autoSpaceDE w:val="0"/>
        <w:autoSpaceDN w:val="0"/>
        <w:adjustRightInd w:val="0"/>
        <w:ind w:right="-259"/>
        <w:rPr>
          <w:rStyle w:val="markedcontent"/>
          <w:lang w:val="es-MX"/>
        </w:rPr>
      </w:pPr>
      <w:r w:rsidRPr="00EA04F1">
        <w:rPr>
          <w:rFonts w:eastAsia="Verdana" w:cs="Verdana"/>
          <w:lang w:val="es-MX"/>
        </w:rPr>
        <w:t>Presión sanguínea alta;</w:t>
      </w:r>
    </w:p>
    <w:p w14:paraId="4A7EC49D" w14:textId="5E0CCAE5" w:rsidR="004D588A" w:rsidRPr="00EA04F1" w:rsidRDefault="00501ADB" w:rsidP="004D588A">
      <w:pPr>
        <w:pStyle w:val="ListParagraph"/>
        <w:numPr>
          <w:ilvl w:val="0"/>
          <w:numId w:val="20"/>
        </w:numPr>
        <w:autoSpaceDE w:val="0"/>
        <w:autoSpaceDN w:val="0"/>
        <w:adjustRightInd w:val="0"/>
        <w:ind w:right="-259"/>
        <w:rPr>
          <w:rStyle w:val="markedcontent"/>
          <w:lang w:val="es-MX"/>
        </w:rPr>
      </w:pPr>
      <w:r w:rsidRPr="00EA04F1">
        <w:rPr>
          <w:rStyle w:val="markedcontent"/>
          <w:lang w:val="es-MX"/>
        </w:rPr>
        <w:t>Enfermedad coronaria;</w:t>
      </w:r>
    </w:p>
    <w:p w14:paraId="5DF05F07" w14:textId="590AE3F3" w:rsidR="004D588A" w:rsidRPr="00EA04F1" w:rsidRDefault="0050592B" w:rsidP="004D588A">
      <w:pPr>
        <w:pStyle w:val="ListParagraph"/>
        <w:numPr>
          <w:ilvl w:val="0"/>
          <w:numId w:val="20"/>
        </w:numPr>
        <w:autoSpaceDE w:val="0"/>
        <w:autoSpaceDN w:val="0"/>
        <w:adjustRightInd w:val="0"/>
        <w:ind w:right="-259"/>
        <w:rPr>
          <w:rStyle w:val="markedcontent"/>
          <w:lang w:val="es-MX"/>
        </w:rPr>
      </w:pPr>
      <w:r w:rsidRPr="00EA04F1">
        <w:rPr>
          <w:rFonts w:eastAsia="Verdana" w:cs="Verdana"/>
          <w:lang w:val="es-MX"/>
        </w:rPr>
        <w:t>Medicamentos;</w:t>
      </w:r>
    </w:p>
    <w:p w14:paraId="77EF110F" w14:textId="5FB94487" w:rsidR="004D588A" w:rsidRPr="00EA04F1" w:rsidRDefault="0050592B" w:rsidP="004D588A">
      <w:pPr>
        <w:pStyle w:val="ListParagraph"/>
        <w:numPr>
          <w:ilvl w:val="0"/>
          <w:numId w:val="20"/>
        </w:numPr>
        <w:autoSpaceDE w:val="0"/>
        <w:autoSpaceDN w:val="0"/>
        <w:adjustRightInd w:val="0"/>
        <w:ind w:right="-259"/>
        <w:rPr>
          <w:rStyle w:val="markedcontent"/>
          <w:lang w:val="es-MX"/>
        </w:rPr>
      </w:pPr>
      <w:r w:rsidRPr="00EA04F1">
        <w:rPr>
          <w:rStyle w:val="markedcontent"/>
          <w:lang w:val="es-MX"/>
        </w:rPr>
        <w:t>Uso de alcohol o Drogas;</w:t>
      </w:r>
    </w:p>
    <w:p w14:paraId="4C4DF74A" w14:textId="13873F50" w:rsidR="004D588A" w:rsidRPr="00EA04F1" w:rsidRDefault="0050592B" w:rsidP="004D588A">
      <w:pPr>
        <w:pStyle w:val="ListParagraph"/>
        <w:numPr>
          <w:ilvl w:val="0"/>
          <w:numId w:val="20"/>
        </w:numPr>
        <w:autoSpaceDE w:val="0"/>
        <w:autoSpaceDN w:val="0"/>
        <w:adjustRightInd w:val="0"/>
        <w:ind w:right="-259"/>
        <w:rPr>
          <w:rStyle w:val="markedcontent"/>
          <w:lang w:val="es-MX"/>
        </w:rPr>
      </w:pPr>
      <w:r w:rsidRPr="00EA04F1">
        <w:rPr>
          <w:rFonts w:eastAsia="Verdana" w:cs="Verdana"/>
          <w:lang w:val="es-MX"/>
        </w:rPr>
        <w:t>Deshidratación;</w:t>
      </w:r>
    </w:p>
    <w:p w14:paraId="1322B826" w14:textId="22CD80CD" w:rsidR="00B442D1" w:rsidRPr="00EA04F1" w:rsidRDefault="0050592B" w:rsidP="004D588A">
      <w:pPr>
        <w:pStyle w:val="ListParagraph"/>
        <w:numPr>
          <w:ilvl w:val="0"/>
          <w:numId w:val="20"/>
        </w:numPr>
        <w:autoSpaceDE w:val="0"/>
        <w:autoSpaceDN w:val="0"/>
        <w:adjustRightInd w:val="0"/>
        <w:ind w:right="-259"/>
        <w:rPr>
          <w:rStyle w:val="markedcontent"/>
          <w:lang w:val="es-MX"/>
        </w:rPr>
      </w:pPr>
      <w:r w:rsidRPr="00EA04F1">
        <w:rPr>
          <w:rFonts w:eastAsia="Verdana" w:cs="Verdana"/>
          <w:lang w:val="es-MX"/>
        </w:rPr>
        <w:t>Forma física bien baja.</w:t>
      </w:r>
    </w:p>
    <w:p w14:paraId="18EB99B1" w14:textId="77777777" w:rsidR="004D588A" w:rsidRPr="00EA04F1" w:rsidRDefault="004D588A" w:rsidP="004D588A">
      <w:pPr>
        <w:autoSpaceDE w:val="0"/>
        <w:autoSpaceDN w:val="0"/>
        <w:adjustRightInd w:val="0"/>
        <w:ind w:left="720" w:right="-259"/>
        <w:rPr>
          <w:rStyle w:val="markedcontent"/>
          <w:lang w:val="es-MX"/>
        </w:rPr>
        <w:sectPr w:rsidR="004D588A" w:rsidRPr="00EA04F1" w:rsidSect="004D588A">
          <w:type w:val="continuous"/>
          <w:pgSz w:w="12240" w:h="15840"/>
          <w:pgMar w:top="1080" w:right="1080" w:bottom="1080" w:left="1080" w:header="720" w:footer="576" w:gutter="0"/>
          <w:cols w:num="2" w:space="720"/>
          <w:titlePg/>
          <w:docGrid w:linePitch="360"/>
        </w:sectPr>
      </w:pPr>
    </w:p>
    <w:p w14:paraId="6D063EB6" w14:textId="2173E4E2" w:rsidR="00906B23" w:rsidRPr="00EA04F1" w:rsidRDefault="00906B23" w:rsidP="004D588A">
      <w:pPr>
        <w:autoSpaceDE w:val="0"/>
        <w:autoSpaceDN w:val="0"/>
        <w:adjustRightInd w:val="0"/>
        <w:ind w:left="720" w:right="-259"/>
        <w:rPr>
          <w:rStyle w:val="markedcontent"/>
          <w:lang w:val="es-MX"/>
        </w:rPr>
      </w:pPr>
    </w:p>
    <w:p w14:paraId="4D8665E1" w14:textId="3835DF68" w:rsidR="004D588A" w:rsidRPr="00EA04F1" w:rsidRDefault="0050592B" w:rsidP="004D588A">
      <w:pPr>
        <w:autoSpaceDE w:val="0"/>
        <w:autoSpaceDN w:val="0"/>
        <w:adjustRightInd w:val="0"/>
        <w:ind w:left="720" w:right="-259"/>
        <w:rPr>
          <w:rStyle w:val="markedcontent"/>
          <w:lang w:val="es-MX"/>
        </w:rPr>
      </w:pPr>
      <w:r w:rsidRPr="00EA04F1">
        <w:rPr>
          <w:rStyle w:val="markedcontent"/>
          <w:b/>
          <w:bCs/>
          <w:lang w:val="es-MX"/>
        </w:rPr>
        <w:t>Factores de riesgos ambientales</w:t>
      </w:r>
      <w:r w:rsidR="004D588A" w:rsidRPr="00EA04F1">
        <w:rPr>
          <w:rStyle w:val="markedcontent"/>
          <w:b/>
          <w:bCs/>
          <w:lang w:val="es-MX"/>
        </w:rPr>
        <w:t>:</w:t>
      </w:r>
      <w:r w:rsidR="004D588A" w:rsidRPr="00EA04F1">
        <w:rPr>
          <w:rStyle w:val="markedcontent"/>
          <w:lang w:val="es-MX"/>
        </w:rPr>
        <w:t xml:space="preserve"> </w:t>
      </w:r>
      <w:r w:rsidRPr="00EA04F1">
        <w:rPr>
          <w:rStyle w:val="markedcontent"/>
          <w:lang w:val="es-MX"/>
        </w:rPr>
        <w:t>el riesgo de desarrollar enfermedad por calor depende de las condiciones ambientales a los cuales los trabajadores se exponen. Los factores de riesgos ambientales de enfermedades por calor incluyen</w:t>
      </w:r>
      <w:r w:rsidR="004D588A" w:rsidRPr="00EA04F1">
        <w:rPr>
          <w:rStyle w:val="markedcontent"/>
          <w:lang w:val="es-MX"/>
        </w:rPr>
        <w:t>:</w:t>
      </w:r>
    </w:p>
    <w:p w14:paraId="55344A40" w14:textId="77777777" w:rsidR="004D588A" w:rsidRPr="00EA04F1" w:rsidRDefault="004D588A" w:rsidP="004D588A">
      <w:pPr>
        <w:autoSpaceDE w:val="0"/>
        <w:autoSpaceDN w:val="0"/>
        <w:adjustRightInd w:val="0"/>
        <w:ind w:left="720" w:right="-259"/>
        <w:rPr>
          <w:rStyle w:val="markedcontent"/>
          <w:lang w:val="es-MX"/>
        </w:rPr>
      </w:pPr>
    </w:p>
    <w:p w14:paraId="69BE8C70" w14:textId="37FF38D6" w:rsidR="004D588A" w:rsidRPr="00EA04F1" w:rsidRDefault="004D588A" w:rsidP="004D588A">
      <w:pPr>
        <w:autoSpaceDE w:val="0"/>
        <w:autoSpaceDN w:val="0"/>
        <w:adjustRightInd w:val="0"/>
        <w:ind w:left="720" w:right="-259"/>
        <w:rPr>
          <w:rStyle w:val="markedcontent"/>
          <w:lang w:val="es-MX"/>
        </w:rPr>
        <w:sectPr w:rsidR="004D588A" w:rsidRPr="00EA04F1" w:rsidSect="00E4298A">
          <w:type w:val="continuous"/>
          <w:pgSz w:w="12240" w:h="15840"/>
          <w:pgMar w:top="1080" w:right="1080" w:bottom="1080" w:left="1080" w:header="720" w:footer="576" w:gutter="0"/>
          <w:cols w:space="720"/>
          <w:titlePg/>
          <w:docGrid w:linePitch="360"/>
        </w:sectPr>
      </w:pPr>
    </w:p>
    <w:p w14:paraId="51B38727" w14:textId="724C98EF" w:rsidR="004D588A" w:rsidRPr="00EA04F1" w:rsidRDefault="0050592B" w:rsidP="004D588A">
      <w:pPr>
        <w:pStyle w:val="ListParagraph"/>
        <w:numPr>
          <w:ilvl w:val="0"/>
          <w:numId w:val="22"/>
        </w:numPr>
        <w:autoSpaceDE w:val="0"/>
        <w:autoSpaceDN w:val="0"/>
        <w:adjustRightInd w:val="0"/>
        <w:ind w:right="-259"/>
        <w:rPr>
          <w:rStyle w:val="markedcontent"/>
          <w:lang w:val="es-MX"/>
        </w:rPr>
      </w:pPr>
      <w:r w:rsidRPr="00EA04F1">
        <w:rPr>
          <w:rFonts w:eastAsia="Verdana" w:cs="Verdana"/>
          <w:lang w:val="es-MX"/>
        </w:rPr>
        <w:t>Temperatura del aire;</w:t>
      </w:r>
    </w:p>
    <w:p w14:paraId="1E2C745F" w14:textId="130FBB81" w:rsidR="004D588A" w:rsidRPr="00EA04F1" w:rsidRDefault="0050592B" w:rsidP="004D588A">
      <w:pPr>
        <w:pStyle w:val="ListParagraph"/>
        <w:numPr>
          <w:ilvl w:val="0"/>
          <w:numId w:val="22"/>
        </w:numPr>
        <w:autoSpaceDE w:val="0"/>
        <w:autoSpaceDN w:val="0"/>
        <w:adjustRightInd w:val="0"/>
        <w:ind w:right="-259"/>
        <w:rPr>
          <w:rStyle w:val="markedcontent"/>
          <w:lang w:val="es-MX"/>
        </w:rPr>
      </w:pPr>
      <w:r w:rsidRPr="00EA04F1">
        <w:rPr>
          <w:rFonts w:eastAsia="Verdana" w:cs="Verdana"/>
          <w:lang w:val="es-MX"/>
        </w:rPr>
        <w:t>Humedad relativa;</w:t>
      </w:r>
    </w:p>
    <w:p w14:paraId="596CB31B" w14:textId="315C4D84" w:rsidR="004D588A" w:rsidRPr="00EA04F1" w:rsidRDefault="0050592B" w:rsidP="004D588A">
      <w:pPr>
        <w:pStyle w:val="ListParagraph"/>
        <w:numPr>
          <w:ilvl w:val="0"/>
          <w:numId w:val="22"/>
        </w:numPr>
        <w:autoSpaceDE w:val="0"/>
        <w:autoSpaceDN w:val="0"/>
        <w:adjustRightInd w:val="0"/>
        <w:ind w:right="-259"/>
        <w:rPr>
          <w:rStyle w:val="markedcontent"/>
          <w:lang w:val="es-MX"/>
        </w:rPr>
      </w:pPr>
      <w:r w:rsidRPr="00EA04F1">
        <w:rPr>
          <w:rFonts w:eastAsia="Verdana" w:cs="Verdana"/>
          <w:lang w:val="es-MX"/>
        </w:rPr>
        <w:t>Fuentes de calor;</w:t>
      </w:r>
    </w:p>
    <w:p w14:paraId="4FE45650" w14:textId="7A2E1782" w:rsidR="004D588A" w:rsidRPr="00EA04F1" w:rsidRDefault="0050592B" w:rsidP="004D588A">
      <w:pPr>
        <w:pStyle w:val="ListParagraph"/>
        <w:numPr>
          <w:ilvl w:val="0"/>
          <w:numId w:val="22"/>
        </w:numPr>
        <w:autoSpaceDE w:val="0"/>
        <w:autoSpaceDN w:val="0"/>
        <w:adjustRightInd w:val="0"/>
        <w:ind w:right="-259"/>
        <w:rPr>
          <w:rStyle w:val="markedcontent"/>
          <w:lang w:val="es-MX"/>
        </w:rPr>
      </w:pPr>
      <w:r w:rsidRPr="00EA04F1">
        <w:rPr>
          <w:rFonts w:eastAsia="Verdana" w:cs="Verdana"/>
          <w:lang w:val="es-MX"/>
        </w:rPr>
        <w:t>Intensidad y duración del trabajo;</w:t>
      </w:r>
    </w:p>
    <w:p w14:paraId="7E8AD844" w14:textId="325982F6" w:rsidR="004D588A" w:rsidRPr="00EA04F1" w:rsidRDefault="0050592B" w:rsidP="004D588A">
      <w:pPr>
        <w:pStyle w:val="ListParagraph"/>
        <w:numPr>
          <w:ilvl w:val="0"/>
          <w:numId w:val="22"/>
        </w:numPr>
        <w:autoSpaceDE w:val="0"/>
        <w:autoSpaceDN w:val="0"/>
        <w:adjustRightInd w:val="0"/>
        <w:ind w:right="-259"/>
        <w:rPr>
          <w:rStyle w:val="markedcontent"/>
          <w:lang w:val="es-MX"/>
        </w:rPr>
      </w:pPr>
      <w:r w:rsidRPr="00EA04F1">
        <w:rPr>
          <w:rStyle w:val="markedcontent"/>
          <w:lang w:val="es-MX"/>
        </w:rPr>
        <w:t>Tipo de la ropa de trabajo y equipo de protección personal (PPE)</w:t>
      </w:r>
      <w:r w:rsidR="00A86849">
        <w:rPr>
          <w:rStyle w:val="markedcontent"/>
          <w:lang w:val="es-MX"/>
        </w:rPr>
        <w:t>;</w:t>
      </w:r>
    </w:p>
    <w:p w14:paraId="762073D0" w14:textId="32109067" w:rsidR="004D588A" w:rsidRPr="00EA04F1" w:rsidRDefault="0050592B" w:rsidP="004D588A">
      <w:pPr>
        <w:pStyle w:val="ListParagraph"/>
        <w:numPr>
          <w:ilvl w:val="0"/>
          <w:numId w:val="22"/>
        </w:numPr>
        <w:autoSpaceDE w:val="0"/>
        <w:autoSpaceDN w:val="0"/>
        <w:adjustRightInd w:val="0"/>
        <w:ind w:right="-259"/>
        <w:rPr>
          <w:rStyle w:val="markedcontent"/>
          <w:lang w:val="es-MX"/>
        </w:rPr>
      </w:pPr>
      <w:r w:rsidRPr="00EA04F1">
        <w:rPr>
          <w:rFonts w:eastAsia="Verdana" w:cs="Verdana"/>
          <w:lang w:val="es-MX"/>
        </w:rPr>
        <w:t>Movimiento del aire.</w:t>
      </w:r>
    </w:p>
    <w:p w14:paraId="0621CD9A" w14:textId="77777777" w:rsidR="004D588A" w:rsidRPr="00EA04F1" w:rsidRDefault="004D588A" w:rsidP="004D588A">
      <w:pPr>
        <w:autoSpaceDE w:val="0"/>
        <w:autoSpaceDN w:val="0"/>
        <w:adjustRightInd w:val="0"/>
        <w:ind w:left="720" w:right="-259"/>
        <w:rPr>
          <w:rStyle w:val="markedcontent"/>
          <w:lang w:val="es-MX"/>
        </w:rPr>
        <w:sectPr w:rsidR="004D588A" w:rsidRPr="00EA04F1" w:rsidSect="004D588A">
          <w:type w:val="continuous"/>
          <w:pgSz w:w="12240" w:h="15840"/>
          <w:pgMar w:top="1080" w:right="1080" w:bottom="1080" w:left="1080" w:header="720" w:footer="576" w:gutter="0"/>
          <w:cols w:num="2" w:space="720"/>
          <w:titlePg/>
          <w:docGrid w:linePitch="360"/>
        </w:sectPr>
      </w:pPr>
    </w:p>
    <w:p w14:paraId="05F1294F" w14:textId="2A55D78F" w:rsidR="004D588A" w:rsidRPr="00EA04F1" w:rsidRDefault="004D588A" w:rsidP="004D588A">
      <w:pPr>
        <w:autoSpaceDE w:val="0"/>
        <w:autoSpaceDN w:val="0"/>
        <w:adjustRightInd w:val="0"/>
        <w:ind w:left="720" w:right="-259"/>
        <w:rPr>
          <w:rStyle w:val="markedcontent"/>
          <w:lang w:val="es-MX"/>
        </w:rPr>
      </w:pPr>
    </w:p>
    <w:p w14:paraId="6386EF9D" w14:textId="7375F697" w:rsidR="004D588A" w:rsidRPr="00EA04F1" w:rsidRDefault="00F42545" w:rsidP="004D588A">
      <w:pPr>
        <w:pStyle w:val="Heading3"/>
        <w:numPr>
          <w:ilvl w:val="0"/>
          <w:numId w:val="10"/>
        </w:numPr>
        <w:rPr>
          <w:lang w:val="es-MX"/>
        </w:rPr>
      </w:pPr>
      <w:bookmarkStart w:id="8" w:name="_Toc124338963"/>
      <w:r w:rsidRPr="00EA04F1">
        <w:rPr>
          <w:lang w:val="es-MX"/>
        </w:rPr>
        <w:t>Determinación del índice de calor</w:t>
      </w:r>
      <w:bookmarkEnd w:id="8"/>
    </w:p>
    <w:p w14:paraId="79CE6A99" w14:textId="0D7F1F09" w:rsidR="008739AC" w:rsidRPr="00EA04F1" w:rsidRDefault="007D0DB9" w:rsidP="008739AC">
      <w:pPr>
        <w:ind w:left="720"/>
        <w:rPr>
          <w:lang w:val="es-MX"/>
        </w:rPr>
      </w:pPr>
      <w:r w:rsidRPr="00EA04F1">
        <w:rPr>
          <w:lang w:val="es-MX"/>
        </w:rPr>
        <w:t xml:space="preserve">La administración o gerencia medirá o determinará, de las siguientes maneras, el índice de calor (compuesto de temperatura y humedad) por lo menos a diario cuando el índice de calor en el área de trabajo es mayor de 80 grados </w:t>
      </w:r>
      <w:proofErr w:type="spellStart"/>
      <w:r w:rsidRPr="00EA04F1">
        <w:rPr>
          <w:rFonts w:eastAsia="Verdana" w:cs="Verdana"/>
          <w:vertAlign w:val="superscript"/>
          <w:lang w:val="es-MX"/>
        </w:rPr>
        <w:t>o</w:t>
      </w:r>
      <w:r w:rsidRPr="00EA04F1">
        <w:rPr>
          <w:lang w:val="es-MX"/>
        </w:rPr>
        <w:t>F</w:t>
      </w:r>
      <w:proofErr w:type="spellEnd"/>
      <w:r w:rsidRPr="00EA04F1">
        <w:rPr>
          <w:lang w:val="es-MX"/>
        </w:rPr>
        <w:t>:</w:t>
      </w:r>
    </w:p>
    <w:p w14:paraId="68F00CD1" w14:textId="77777777" w:rsidR="008739AC" w:rsidRPr="00EA04F1" w:rsidRDefault="008739AC" w:rsidP="008739AC">
      <w:pPr>
        <w:ind w:left="720"/>
        <w:rPr>
          <w:lang w:val="es-MX"/>
        </w:rPr>
      </w:pPr>
    </w:p>
    <w:p w14:paraId="4280789D" w14:textId="62BFA382" w:rsidR="008739AC" w:rsidRPr="00EA04F1" w:rsidRDefault="002A1E19" w:rsidP="008739AC">
      <w:pPr>
        <w:pStyle w:val="ListParagraph"/>
        <w:numPr>
          <w:ilvl w:val="0"/>
          <w:numId w:val="24"/>
        </w:numPr>
        <w:rPr>
          <w:lang w:val="es-MX"/>
        </w:rPr>
      </w:pPr>
      <w:r w:rsidRPr="00EA04F1">
        <w:rPr>
          <w:lang w:val="es-MX"/>
        </w:rPr>
        <w:t xml:space="preserve">descarga la aplicación de nombre </w:t>
      </w:r>
      <w:r w:rsidRPr="00EA04F1">
        <w:rPr>
          <w:i/>
          <w:iCs/>
          <w:lang w:val="es-MX"/>
        </w:rPr>
        <w:t xml:space="preserve">OSHA NIOSH </w:t>
      </w:r>
      <w:proofErr w:type="spellStart"/>
      <w:r w:rsidRPr="00EA04F1">
        <w:rPr>
          <w:i/>
          <w:iCs/>
          <w:lang w:val="es-MX"/>
        </w:rPr>
        <w:t>Heat</w:t>
      </w:r>
      <w:proofErr w:type="spellEnd"/>
      <w:r w:rsidRPr="00EA04F1">
        <w:rPr>
          <w:i/>
          <w:iCs/>
          <w:lang w:val="es-MX"/>
        </w:rPr>
        <w:t xml:space="preserve"> Safety Tool (App)</w:t>
      </w:r>
      <w:r w:rsidRPr="00EA04F1">
        <w:rPr>
          <w:lang w:val="es-MX"/>
        </w:rPr>
        <w:t xml:space="preserve"> y úsala para conseguir ambas cifras (temperatura y humedad) al igual que el pronóstico para el turno puedes encontrarla en la página de OSHA (</w:t>
      </w:r>
      <w:proofErr w:type="spellStart"/>
      <w:r w:rsidRPr="00EA04F1">
        <w:rPr>
          <w:i/>
          <w:iCs/>
          <w:lang w:val="es-MX"/>
        </w:rPr>
        <w:t>Heat</w:t>
      </w:r>
      <w:proofErr w:type="spellEnd"/>
      <w:r w:rsidRPr="00EA04F1">
        <w:rPr>
          <w:i/>
          <w:iCs/>
          <w:lang w:val="es-MX"/>
        </w:rPr>
        <w:t xml:space="preserve"> Safety Tool | </w:t>
      </w:r>
      <w:proofErr w:type="spellStart"/>
      <w:r w:rsidRPr="00EA04F1">
        <w:rPr>
          <w:i/>
          <w:iCs/>
          <w:lang w:val="es-MX"/>
        </w:rPr>
        <w:t>Occupational</w:t>
      </w:r>
      <w:proofErr w:type="spellEnd"/>
      <w:r w:rsidRPr="00EA04F1">
        <w:rPr>
          <w:i/>
          <w:iCs/>
          <w:lang w:val="es-MX"/>
        </w:rPr>
        <w:t xml:space="preserve"> Safety and </w:t>
      </w:r>
      <w:proofErr w:type="spellStart"/>
      <w:r w:rsidRPr="00EA04F1">
        <w:rPr>
          <w:i/>
          <w:iCs/>
          <w:lang w:val="es-MX"/>
        </w:rPr>
        <w:t>Health</w:t>
      </w:r>
      <w:proofErr w:type="spellEnd"/>
      <w:r w:rsidRPr="00EA04F1">
        <w:rPr>
          <w:i/>
          <w:iCs/>
          <w:lang w:val="es-MX"/>
        </w:rPr>
        <w:t xml:space="preserve"> </w:t>
      </w:r>
      <w:proofErr w:type="spellStart"/>
      <w:r w:rsidRPr="00EA04F1">
        <w:rPr>
          <w:i/>
          <w:iCs/>
          <w:lang w:val="es-MX"/>
        </w:rPr>
        <w:t>Administration</w:t>
      </w:r>
      <w:proofErr w:type="spellEnd"/>
      <w:r w:rsidRPr="00EA04F1">
        <w:rPr>
          <w:lang w:val="es-MX"/>
        </w:rPr>
        <w:t xml:space="preserve"> (</w:t>
      </w:r>
      <w:r w:rsidRPr="00EA04F1">
        <w:rPr>
          <w:i/>
          <w:iCs/>
          <w:lang w:val="es-MX"/>
        </w:rPr>
        <w:t>osha.gov</w:t>
      </w:r>
      <w:r w:rsidRPr="00EA04F1">
        <w:rPr>
          <w:lang w:val="es-MX"/>
        </w:rPr>
        <w:t xml:space="preserve">)). </w:t>
      </w:r>
      <w:r w:rsidR="008739AC" w:rsidRPr="00EA04F1">
        <w:rPr>
          <w:lang w:val="es-MX"/>
        </w:rPr>
        <w:t xml:space="preserve"> (</w:t>
      </w:r>
      <w:hyperlink r:id="rId16" w:history="1">
        <w:r w:rsidR="008739AC" w:rsidRPr="00EA04F1">
          <w:rPr>
            <w:rStyle w:val="Hyperlink"/>
            <w:lang w:val="es-MX"/>
          </w:rPr>
          <w:t>https://www.cdc.gov/niosh/topics/heatstress/heatapp.html</w:t>
        </w:r>
      </w:hyperlink>
      <w:r w:rsidR="008739AC" w:rsidRPr="00EA04F1">
        <w:rPr>
          <w:lang w:val="es-MX"/>
        </w:rPr>
        <w:t>).</w:t>
      </w:r>
    </w:p>
    <w:p w14:paraId="74BC97A4" w14:textId="6770B6E4" w:rsidR="004D588A" w:rsidRPr="00EA04F1" w:rsidRDefault="004D588A" w:rsidP="008739AC">
      <w:pPr>
        <w:ind w:left="720"/>
        <w:rPr>
          <w:lang w:val="es-MX"/>
        </w:rPr>
      </w:pPr>
    </w:p>
    <w:p w14:paraId="021277DA" w14:textId="71817127" w:rsidR="004D588A" w:rsidRPr="00EA04F1" w:rsidRDefault="00D855C1" w:rsidP="004D588A">
      <w:pPr>
        <w:ind w:left="720"/>
        <w:rPr>
          <w:lang w:val="es-MX"/>
        </w:rPr>
      </w:pPr>
      <w:r w:rsidRPr="00EA04F1">
        <w:rPr>
          <w:rFonts w:eastAsia="Verdana" w:cs="Verdana"/>
          <w:lang w:val="es-MX"/>
        </w:rPr>
        <w:t>Para edificios o estructuras sin ventilación mecánica, la administración determinará el índice de calor usando un método de estos:</w:t>
      </w:r>
    </w:p>
    <w:p w14:paraId="040328F6" w14:textId="77777777" w:rsidR="008739AC" w:rsidRPr="00EA04F1" w:rsidRDefault="008739AC" w:rsidP="004D588A">
      <w:pPr>
        <w:ind w:left="720"/>
        <w:rPr>
          <w:lang w:val="es-MX"/>
        </w:rPr>
      </w:pPr>
    </w:p>
    <w:p w14:paraId="5F6A1D33" w14:textId="0FFE1A6D" w:rsidR="008739AC" w:rsidRPr="00EA04F1" w:rsidRDefault="00D855C1" w:rsidP="008739AC">
      <w:pPr>
        <w:pStyle w:val="ListParagraph"/>
        <w:numPr>
          <w:ilvl w:val="0"/>
          <w:numId w:val="25"/>
        </w:numPr>
        <w:ind w:left="1440"/>
        <w:rPr>
          <w:lang w:val="es-MX"/>
        </w:rPr>
      </w:pPr>
      <w:r w:rsidRPr="00EA04F1">
        <w:rPr>
          <w:rFonts w:eastAsia="Verdana" w:cs="Verdana"/>
          <w:lang w:val="es-MX"/>
        </w:rPr>
        <w:t>midiendo directamente temperatura y humedad a la misma hora y lugar cuando los trabajadores estén laborando y registrando los resultados en la aplicación (</w:t>
      </w:r>
      <w:r w:rsidRPr="00EA04F1">
        <w:rPr>
          <w:rFonts w:eastAsia="Verdana" w:cs="Verdana"/>
          <w:i/>
          <w:iCs/>
          <w:lang w:val="es-MX"/>
        </w:rPr>
        <w:t>App</w:t>
      </w:r>
      <w:r w:rsidRPr="00EA04F1">
        <w:rPr>
          <w:rFonts w:eastAsia="Verdana" w:cs="Verdana"/>
          <w:lang w:val="es-MX"/>
        </w:rPr>
        <w:t>). Toma en cuenta si la humedad interior es mayor que la exterior, la humedad interior se usará para calcular el índice de calor.</w:t>
      </w:r>
    </w:p>
    <w:p w14:paraId="40973CAE" w14:textId="062F38C1" w:rsidR="004D588A" w:rsidRPr="00EA04F1" w:rsidRDefault="00D855C1" w:rsidP="008739AC">
      <w:pPr>
        <w:pStyle w:val="ListParagraph"/>
        <w:numPr>
          <w:ilvl w:val="0"/>
          <w:numId w:val="25"/>
        </w:numPr>
        <w:ind w:left="1440"/>
        <w:rPr>
          <w:lang w:val="es-MX"/>
        </w:rPr>
      </w:pPr>
      <w:r w:rsidRPr="00EA04F1">
        <w:rPr>
          <w:rFonts w:eastAsia="Verdana" w:cs="Verdana"/>
          <w:lang w:val="es-MX"/>
        </w:rPr>
        <w:t>al usar la aplicación de NIOSH (</w:t>
      </w:r>
      <w:proofErr w:type="spellStart"/>
      <w:r w:rsidRPr="00EA04F1">
        <w:rPr>
          <w:rFonts w:eastAsia="Verdana" w:cs="Verdana"/>
          <w:i/>
          <w:iCs/>
          <w:lang w:val="es-MX"/>
        </w:rPr>
        <w:t>Heat</w:t>
      </w:r>
      <w:proofErr w:type="spellEnd"/>
      <w:r w:rsidRPr="00EA04F1">
        <w:rPr>
          <w:rFonts w:eastAsia="Verdana" w:cs="Verdana"/>
          <w:i/>
          <w:iCs/>
          <w:lang w:val="es-MX"/>
        </w:rPr>
        <w:t xml:space="preserve"> Safety Tool App</w:t>
      </w:r>
      <w:r w:rsidRPr="00EA04F1">
        <w:rPr>
          <w:rFonts w:eastAsia="Verdana" w:cs="Verdana"/>
          <w:lang w:val="es-MX"/>
        </w:rPr>
        <w:t>) para determinar el índice de calor fuera de la estructura, puedes asumir que es igual dentro de la estructura.</w:t>
      </w:r>
    </w:p>
    <w:p w14:paraId="1B3146DD" w14:textId="2AB3EA4F" w:rsidR="008F2FE6" w:rsidRPr="00EA04F1" w:rsidRDefault="00D855C1" w:rsidP="004D588A">
      <w:pPr>
        <w:ind w:left="720"/>
        <w:rPr>
          <w:lang w:val="es-MX"/>
        </w:rPr>
      </w:pPr>
      <w:r w:rsidRPr="00EA04F1">
        <w:rPr>
          <w:rFonts w:eastAsia="Verdana" w:cs="Verdana"/>
          <w:lang w:val="es-MX"/>
        </w:rPr>
        <w:t>Toma nota que la intención de determinar el índice de calor es para comunicarlo a los trabajadores e implementar los controles adecuados contra enfermedades por calor. Además, se les pide a los trabajadores bajar la aplicación de índice de calor en sus teléfonos inteligentes para monitorear las condiciones variables y protegerse a sí mismos durante las horas fuera del trabajo.</w:t>
      </w:r>
    </w:p>
    <w:p w14:paraId="2ADAEC89" w14:textId="2BB10ABA" w:rsidR="008739AC" w:rsidRPr="00EA04F1" w:rsidRDefault="008739AC" w:rsidP="004D588A">
      <w:pPr>
        <w:ind w:left="720"/>
        <w:rPr>
          <w:lang w:val="es-MX"/>
        </w:rPr>
      </w:pPr>
    </w:p>
    <w:p w14:paraId="59711201" w14:textId="7D23DB9A" w:rsidR="008739AC" w:rsidRPr="00EA04F1" w:rsidRDefault="00A028EE" w:rsidP="008739AC">
      <w:pPr>
        <w:pStyle w:val="Heading3"/>
        <w:numPr>
          <w:ilvl w:val="0"/>
          <w:numId w:val="10"/>
        </w:numPr>
        <w:rPr>
          <w:lang w:val="es-MX"/>
        </w:rPr>
      </w:pPr>
      <w:bookmarkStart w:id="9" w:name="_Toc124338964"/>
      <w:r w:rsidRPr="00EA04F1">
        <w:rPr>
          <w:rFonts w:ascii="Verdana" w:eastAsia="Verdana" w:hAnsi="Verdana" w:cs="Verdana"/>
          <w:bCs/>
          <w:lang w:val="es-MX"/>
        </w:rPr>
        <w:lastRenderedPageBreak/>
        <w:t>Individuos con responsabilidades</w:t>
      </w:r>
      <w:bookmarkEnd w:id="9"/>
    </w:p>
    <w:p w14:paraId="458B93F9" w14:textId="70674448" w:rsidR="00FF2FC5" w:rsidRPr="00EA04F1" w:rsidRDefault="00A028EE" w:rsidP="00FF2FC5">
      <w:pPr>
        <w:ind w:left="720"/>
        <w:rPr>
          <w:lang w:val="es-MX"/>
        </w:rPr>
      </w:pPr>
      <w:r w:rsidRPr="00EA04F1">
        <w:rPr>
          <w:rFonts w:eastAsia="Verdana" w:cs="Verdana"/>
          <w:lang w:val="es-MX"/>
        </w:rPr>
        <w:t>Las personas, o puestos de trabajo, dentro de la organización mencionadas a continuación tienen la responsabilidad de seguir los elementos del plan de prevención de enfermedades por calor:</w:t>
      </w:r>
    </w:p>
    <w:p w14:paraId="16B8895B" w14:textId="77777777" w:rsidR="00FF2FC5" w:rsidRPr="00EA04F1" w:rsidRDefault="00FF2FC5" w:rsidP="00FF2FC5">
      <w:pPr>
        <w:ind w:left="720"/>
        <w:rPr>
          <w:lang w:val="es-MX"/>
        </w:rPr>
      </w:pPr>
    </w:p>
    <w:p w14:paraId="407A2FFD" w14:textId="56B4B5EB" w:rsidR="00FF2FC5" w:rsidRPr="00EA04F1" w:rsidRDefault="00A028EE" w:rsidP="00FF2FC5">
      <w:pPr>
        <w:ind w:left="720"/>
        <w:rPr>
          <w:lang w:val="es-MX"/>
        </w:rPr>
      </w:pPr>
      <w:r w:rsidRPr="00EA04F1">
        <w:rPr>
          <w:rFonts w:eastAsia="Verdana" w:cs="Verdana"/>
          <w:highlight w:val="yellow"/>
          <w:lang w:val="es-MX"/>
        </w:rPr>
        <w:t>(ESCRIBE NOMBRE O NOMBRES O TÍTULO DEL PUESTO AQUÍ)</w:t>
      </w:r>
      <w:r w:rsidR="00FF2FC5" w:rsidRPr="00EA04F1">
        <w:rPr>
          <w:lang w:val="es-MX"/>
        </w:rPr>
        <w:t xml:space="preserve"> </w:t>
      </w:r>
      <w:r w:rsidRPr="00EA04F1">
        <w:rPr>
          <w:rFonts w:eastAsia="Verdana" w:cs="Verdana"/>
          <w:lang w:val="es-MX"/>
        </w:rPr>
        <w:t>es responsable de entrenar a todos los trabajadores sobre los elementos requeridos de este plan según mencionado en Sección II, (4)</w:t>
      </w:r>
      <w:r w:rsidR="00FF2FC5" w:rsidRPr="00EA04F1">
        <w:rPr>
          <w:lang w:val="es-MX"/>
        </w:rPr>
        <w:t xml:space="preserve">. </w:t>
      </w:r>
    </w:p>
    <w:p w14:paraId="2A8FE523" w14:textId="77777777" w:rsidR="00FF2FC5" w:rsidRPr="00EA04F1" w:rsidRDefault="00FF2FC5" w:rsidP="00FF2FC5">
      <w:pPr>
        <w:ind w:left="720"/>
        <w:rPr>
          <w:lang w:val="es-MX"/>
        </w:rPr>
      </w:pPr>
    </w:p>
    <w:p w14:paraId="6D563C97" w14:textId="1C5F6399" w:rsidR="00FF2FC5" w:rsidRPr="00EA04F1" w:rsidRDefault="00A028EE" w:rsidP="00FF2FC5">
      <w:pPr>
        <w:ind w:left="720"/>
        <w:rPr>
          <w:lang w:val="es-MX"/>
        </w:rPr>
      </w:pPr>
      <w:r w:rsidRPr="00EA04F1">
        <w:rPr>
          <w:rFonts w:eastAsia="Verdana" w:cs="Verdana"/>
          <w:highlight w:val="yellow"/>
          <w:lang w:val="es-MX"/>
        </w:rPr>
        <w:t>(ESCRIBE NOMBRE O NOMBRES O TÍTULO DEL PUESTO AQUÍ)</w:t>
      </w:r>
      <w:r w:rsidR="00FF2FC5" w:rsidRPr="00EA04F1">
        <w:rPr>
          <w:lang w:val="es-MX"/>
        </w:rPr>
        <w:t xml:space="preserve"> </w:t>
      </w:r>
      <w:r w:rsidRPr="00EA04F1">
        <w:rPr>
          <w:rFonts w:eastAsia="Verdana" w:cs="Verdana"/>
          <w:lang w:val="es-MX"/>
        </w:rPr>
        <w:t>es responsable de medir o determinar el índice de calor en las áreas laborales de los trabajadores</w:t>
      </w:r>
      <w:r w:rsidR="00FF2FC5" w:rsidRPr="00EA04F1">
        <w:rPr>
          <w:lang w:val="es-MX"/>
        </w:rPr>
        <w:t>.</w:t>
      </w:r>
    </w:p>
    <w:p w14:paraId="205F54A2" w14:textId="77777777" w:rsidR="00FF2FC5" w:rsidRPr="00EA04F1" w:rsidRDefault="00FF2FC5" w:rsidP="00FF2FC5">
      <w:pPr>
        <w:ind w:left="720"/>
        <w:rPr>
          <w:lang w:val="es-MX"/>
        </w:rPr>
      </w:pPr>
    </w:p>
    <w:p w14:paraId="043E945C" w14:textId="7C506758" w:rsidR="00FF2FC5" w:rsidRPr="00EA04F1" w:rsidRDefault="00A028EE" w:rsidP="00FF2FC5">
      <w:pPr>
        <w:ind w:left="720"/>
        <w:rPr>
          <w:lang w:val="es-MX"/>
        </w:rPr>
      </w:pPr>
      <w:r w:rsidRPr="00EA04F1">
        <w:rPr>
          <w:rFonts w:eastAsia="Verdana" w:cs="Verdana"/>
          <w:highlight w:val="yellow"/>
          <w:lang w:val="es-MX"/>
        </w:rPr>
        <w:t>(ESCRIBE NOMBRE O NOMBRES O TÍTULO DEL PUESTO AQUÍ)</w:t>
      </w:r>
      <w:r w:rsidR="00FF2FC5" w:rsidRPr="00EA04F1">
        <w:rPr>
          <w:lang w:val="es-MX"/>
        </w:rPr>
        <w:t xml:space="preserve"> </w:t>
      </w:r>
      <w:r w:rsidRPr="00EA04F1">
        <w:rPr>
          <w:rFonts w:eastAsia="Verdana" w:cs="Verdana"/>
          <w:lang w:val="es-MX"/>
        </w:rPr>
        <w:t>es responsable de confirmar que los trabajadores tengan acceso a suficiente agua potable fresca o fría</w:t>
      </w:r>
      <w:r w:rsidR="00FF2FC5" w:rsidRPr="00EA04F1">
        <w:rPr>
          <w:lang w:val="es-MX"/>
        </w:rPr>
        <w:t>.</w:t>
      </w:r>
    </w:p>
    <w:p w14:paraId="6FCE482A" w14:textId="77777777" w:rsidR="00FF2FC5" w:rsidRPr="00EA04F1" w:rsidRDefault="00FF2FC5" w:rsidP="00FF2FC5">
      <w:pPr>
        <w:ind w:left="720"/>
        <w:rPr>
          <w:lang w:val="es-MX"/>
        </w:rPr>
      </w:pPr>
    </w:p>
    <w:p w14:paraId="57B35CAE" w14:textId="5C9BB83F" w:rsidR="00FF2FC5" w:rsidRPr="00EA04F1" w:rsidRDefault="00A028EE" w:rsidP="00FF2FC5">
      <w:pPr>
        <w:ind w:left="720"/>
        <w:rPr>
          <w:lang w:val="es-MX"/>
        </w:rPr>
      </w:pPr>
      <w:r w:rsidRPr="00EA04F1">
        <w:rPr>
          <w:rFonts w:eastAsia="Verdana" w:cs="Verdana"/>
          <w:highlight w:val="yellow"/>
          <w:lang w:val="es-MX"/>
        </w:rPr>
        <w:t>(ESCRIBE NOMBRE O NOMBRES O TÍTULO DEL PUESTO AQUÍ)</w:t>
      </w:r>
      <w:r w:rsidR="00FF2FC5" w:rsidRPr="00EA04F1">
        <w:rPr>
          <w:lang w:val="es-MX"/>
        </w:rPr>
        <w:t xml:space="preserve"> </w:t>
      </w:r>
      <w:r w:rsidRPr="00EA04F1">
        <w:rPr>
          <w:rFonts w:eastAsia="Verdana" w:cs="Verdana"/>
          <w:lang w:val="es-MX"/>
        </w:rPr>
        <w:t>es responsable de implementar los procedimientos de comunicación y (o) observación para identificar los trabajadores posiblemente sufriendo de enfermedades por calor</w:t>
      </w:r>
      <w:r w:rsidR="00FF2FC5" w:rsidRPr="00EA04F1">
        <w:rPr>
          <w:lang w:val="es-MX"/>
        </w:rPr>
        <w:t>.</w:t>
      </w:r>
    </w:p>
    <w:p w14:paraId="16F76EEF" w14:textId="77777777" w:rsidR="00FF2FC5" w:rsidRPr="00EA04F1" w:rsidRDefault="00FF2FC5" w:rsidP="00FF2FC5">
      <w:pPr>
        <w:ind w:left="720"/>
        <w:rPr>
          <w:lang w:val="es-MX"/>
        </w:rPr>
      </w:pPr>
    </w:p>
    <w:p w14:paraId="2D6773A2" w14:textId="4DFECC5E" w:rsidR="00FF2FC5" w:rsidRPr="00EA04F1" w:rsidRDefault="00A028EE" w:rsidP="00FF2FC5">
      <w:pPr>
        <w:ind w:left="720"/>
        <w:rPr>
          <w:lang w:val="es-MX"/>
        </w:rPr>
      </w:pPr>
      <w:r w:rsidRPr="00EA04F1">
        <w:rPr>
          <w:rFonts w:eastAsia="Verdana" w:cs="Verdana"/>
          <w:highlight w:val="yellow"/>
          <w:lang w:val="es-MX"/>
        </w:rPr>
        <w:t>(ESCRIBE NOMBRE O NOMBRES O TÍTULO DEL PUESTO AQUÍ)</w:t>
      </w:r>
      <w:r w:rsidR="00FF2FC5" w:rsidRPr="00EA04F1">
        <w:rPr>
          <w:lang w:val="es-MX"/>
        </w:rPr>
        <w:t xml:space="preserve"> </w:t>
      </w:r>
      <w:r w:rsidRPr="00EA04F1">
        <w:rPr>
          <w:rFonts w:eastAsia="Verdana" w:cs="Verdana"/>
          <w:lang w:val="es-MX"/>
        </w:rPr>
        <w:t>es responsable de confirmar que cualquier equipo específicamente para el calor (por ejemplo: hieleras, abanicos, carpas portátiles para crear sombra, radios, etc.) sea inspeccionado regularmente, y reemplazado o reparado cuando sea necesario</w:t>
      </w:r>
      <w:r w:rsidR="00FF2FC5" w:rsidRPr="00EA04F1">
        <w:rPr>
          <w:lang w:val="es-MX"/>
        </w:rPr>
        <w:t xml:space="preserve">. </w:t>
      </w:r>
    </w:p>
    <w:p w14:paraId="74CBD927" w14:textId="77777777" w:rsidR="00FF2FC5" w:rsidRPr="00EA04F1" w:rsidRDefault="00FF2FC5" w:rsidP="00FF2FC5">
      <w:pPr>
        <w:ind w:left="720"/>
        <w:rPr>
          <w:lang w:val="es-MX"/>
        </w:rPr>
      </w:pPr>
    </w:p>
    <w:p w14:paraId="4B569C10" w14:textId="52AE7DDE" w:rsidR="00FF2FC5" w:rsidRPr="00EA04F1" w:rsidRDefault="00A028EE" w:rsidP="00FF2FC5">
      <w:pPr>
        <w:ind w:left="720"/>
        <w:rPr>
          <w:lang w:val="es-MX"/>
        </w:rPr>
      </w:pPr>
      <w:r w:rsidRPr="00EA04F1">
        <w:rPr>
          <w:rFonts w:eastAsia="Verdana" w:cs="Verdana"/>
          <w:highlight w:val="yellow"/>
          <w:lang w:val="es-MX"/>
        </w:rPr>
        <w:t>(ESCRIBE NOMBRE O NOMBRES O TÍTULO DEL PUESTO AQUÍ)</w:t>
      </w:r>
      <w:r w:rsidR="00FF2FC5" w:rsidRPr="00EA04F1">
        <w:rPr>
          <w:lang w:val="es-MX"/>
        </w:rPr>
        <w:t xml:space="preserve"> </w:t>
      </w:r>
      <w:r w:rsidRPr="00EA04F1">
        <w:rPr>
          <w:rFonts w:eastAsia="Verdana" w:cs="Verdana"/>
          <w:lang w:val="es-MX"/>
        </w:rPr>
        <w:t>es responsable de confirmar que los horarios para descansos y aclimatación sean obedecidos según mencionado en las Secciones III, (3) y II (2) respectivamente</w:t>
      </w:r>
      <w:r w:rsidR="00FF2FC5" w:rsidRPr="00EA04F1">
        <w:rPr>
          <w:lang w:val="es-MX"/>
        </w:rPr>
        <w:t>.</w:t>
      </w:r>
    </w:p>
    <w:p w14:paraId="54ADE50F" w14:textId="77777777" w:rsidR="00FF2FC5" w:rsidRPr="00EA04F1" w:rsidRDefault="00FF2FC5" w:rsidP="00FF2FC5">
      <w:pPr>
        <w:ind w:left="720"/>
        <w:rPr>
          <w:lang w:val="es-MX"/>
        </w:rPr>
      </w:pPr>
      <w:r w:rsidRPr="00EA04F1">
        <w:rPr>
          <w:lang w:val="es-MX"/>
        </w:rPr>
        <w:t xml:space="preserve"> </w:t>
      </w:r>
    </w:p>
    <w:p w14:paraId="41F55BEF" w14:textId="7BD4F2BF" w:rsidR="008739AC" w:rsidRPr="00EA04F1" w:rsidRDefault="00A028EE" w:rsidP="00FF2FC5">
      <w:pPr>
        <w:ind w:left="720"/>
        <w:rPr>
          <w:lang w:val="es-MX"/>
        </w:rPr>
      </w:pPr>
      <w:r w:rsidRPr="00EA04F1">
        <w:rPr>
          <w:rFonts w:eastAsia="Verdana" w:cs="Verdana"/>
          <w:highlight w:val="yellow"/>
          <w:lang w:val="es-MX"/>
        </w:rPr>
        <w:t>(ESCRIBE NOMBRE O NOMBRES O TÍTULO DEL PUESTO AQUÍ)</w:t>
      </w:r>
      <w:r w:rsidR="00FF2FC5" w:rsidRPr="00EA04F1">
        <w:rPr>
          <w:lang w:val="es-MX"/>
        </w:rPr>
        <w:t xml:space="preserve"> </w:t>
      </w:r>
      <w:r w:rsidRPr="00EA04F1">
        <w:rPr>
          <w:rFonts w:eastAsia="Verdana" w:cs="Verdana"/>
          <w:lang w:val="es-MX"/>
        </w:rPr>
        <w:t>es responsable de revisar este plan anualmente y actualizarlo según sea necesario</w:t>
      </w:r>
      <w:r w:rsidR="00FF2FC5" w:rsidRPr="00EA04F1">
        <w:rPr>
          <w:lang w:val="es-MX"/>
        </w:rPr>
        <w:t>.</w:t>
      </w:r>
    </w:p>
    <w:p w14:paraId="7A3354D0" w14:textId="1E49AAF9" w:rsidR="00FF2FC5" w:rsidRPr="00EA04F1" w:rsidRDefault="00FF2FC5" w:rsidP="00FF2FC5">
      <w:pPr>
        <w:ind w:left="720"/>
        <w:rPr>
          <w:lang w:val="es-MX"/>
        </w:rPr>
      </w:pPr>
    </w:p>
    <w:p w14:paraId="0B30CC3B" w14:textId="6A17A8A1" w:rsidR="00FF2FC5" w:rsidRPr="00EA04F1" w:rsidRDefault="00FF2FC5" w:rsidP="00FF2FC5">
      <w:pPr>
        <w:ind w:left="720"/>
        <w:rPr>
          <w:lang w:val="es-MX"/>
        </w:rPr>
      </w:pPr>
    </w:p>
    <w:p w14:paraId="03DEAB69" w14:textId="47657ABD" w:rsidR="00FF2FC5" w:rsidRPr="00EA04F1" w:rsidRDefault="00AC3A73" w:rsidP="009C36D7">
      <w:pPr>
        <w:pStyle w:val="Heading1"/>
        <w:rPr>
          <w:lang w:val="es-MX"/>
        </w:rPr>
      </w:pPr>
      <w:bookmarkStart w:id="10" w:name="_Toc124338965"/>
      <w:r w:rsidRPr="00EA04F1">
        <w:rPr>
          <w:rStyle w:val="Heading1Char"/>
          <w:b/>
          <w:lang w:val="es-MX"/>
        </w:rPr>
        <w:t xml:space="preserve">II.  </w:t>
      </w:r>
      <w:r w:rsidR="00AD10AA" w:rsidRPr="00EA04F1">
        <w:rPr>
          <w:rFonts w:ascii="Verdana" w:eastAsia="Verdana" w:hAnsi="Verdana" w:cs="Verdana"/>
          <w:bCs/>
          <w:szCs w:val="28"/>
          <w:lang w:val="es-MX"/>
        </w:rPr>
        <w:t xml:space="preserve">Procedimientos y requisitos cuando el índice de calor es 80 </w:t>
      </w:r>
      <w:proofErr w:type="spellStart"/>
      <w:r w:rsidR="00AD10AA" w:rsidRPr="00EA04F1">
        <w:rPr>
          <w:rFonts w:ascii="Verdana" w:eastAsia="Verdana" w:hAnsi="Verdana" w:cs="Verdana"/>
          <w:bCs/>
          <w:szCs w:val="28"/>
          <w:lang w:val="es-MX"/>
        </w:rPr>
        <w:t>grados</w:t>
      </w:r>
      <w:r w:rsidR="00005614" w:rsidRPr="00EA04F1">
        <w:rPr>
          <w:rStyle w:val="Heading1Char"/>
          <w:b/>
          <w:lang w:val="es-MX"/>
        </w:rPr>
        <w:t>˚</w:t>
      </w:r>
      <w:r w:rsidR="00780782" w:rsidRPr="00EA04F1">
        <w:rPr>
          <w:rStyle w:val="Heading1Char"/>
          <w:b/>
          <w:lang w:val="es-MX"/>
        </w:rPr>
        <w:t>F</w:t>
      </w:r>
      <w:proofErr w:type="spellEnd"/>
      <w:r w:rsidR="00AD10AA" w:rsidRPr="00EA04F1">
        <w:rPr>
          <w:rStyle w:val="Heading1Char"/>
          <w:b/>
          <w:lang w:val="es-MX"/>
        </w:rPr>
        <w:t xml:space="preserve"> </w:t>
      </w:r>
      <w:r w:rsidR="00AD10AA" w:rsidRPr="00EA04F1">
        <w:rPr>
          <w:rFonts w:ascii="Verdana" w:eastAsia="Verdana" w:hAnsi="Verdana" w:cs="Verdana"/>
          <w:bCs/>
          <w:szCs w:val="28"/>
          <w:lang w:val="es-MX"/>
        </w:rPr>
        <w:t>o más</w:t>
      </w:r>
      <w:bookmarkEnd w:id="10"/>
    </w:p>
    <w:p w14:paraId="39B58027" w14:textId="5453CBA4" w:rsidR="00005614" w:rsidRPr="00EA04F1" w:rsidRDefault="00AD10AA" w:rsidP="00005614">
      <w:pPr>
        <w:pStyle w:val="Heading3"/>
        <w:numPr>
          <w:ilvl w:val="0"/>
          <w:numId w:val="26"/>
        </w:numPr>
        <w:rPr>
          <w:lang w:val="es-MX"/>
        </w:rPr>
      </w:pPr>
      <w:bookmarkStart w:id="11" w:name="_Toc124338966"/>
      <w:r w:rsidRPr="00EA04F1">
        <w:rPr>
          <w:rFonts w:ascii="Verdana" w:eastAsia="Verdana" w:hAnsi="Verdana" w:cs="Verdana"/>
          <w:bCs/>
          <w:lang w:val="es-MX"/>
        </w:rPr>
        <w:t>Acceso a sombra</w:t>
      </w:r>
      <w:bookmarkEnd w:id="11"/>
    </w:p>
    <w:p w14:paraId="4EE474FC" w14:textId="57670F0F" w:rsidR="00005614" w:rsidRPr="00EA04F1" w:rsidRDefault="00FC3E13" w:rsidP="00005614">
      <w:pPr>
        <w:ind w:left="720"/>
        <w:rPr>
          <w:lang w:val="es-MX"/>
        </w:rPr>
      </w:pPr>
      <w:r w:rsidRPr="00EA04F1">
        <w:rPr>
          <w:rFonts w:eastAsia="Verdana" w:cs="Verdana"/>
          <w:lang w:val="es-MX"/>
        </w:rPr>
        <w:t>Proporcionaremos y cuidaremos de las áreas de sombra para nuestros trabajadores. Estas áreas cumplirán con lo siguiente</w:t>
      </w:r>
      <w:r w:rsidR="00005614" w:rsidRPr="00EA04F1">
        <w:rPr>
          <w:lang w:val="es-MX"/>
        </w:rPr>
        <w:t>:</w:t>
      </w:r>
    </w:p>
    <w:p w14:paraId="297EC5BB" w14:textId="77777777" w:rsidR="00005614" w:rsidRPr="00EA04F1" w:rsidRDefault="00005614" w:rsidP="00005614">
      <w:pPr>
        <w:ind w:left="720"/>
        <w:rPr>
          <w:lang w:val="es-MX"/>
        </w:rPr>
      </w:pPr>
    </w:p>
    <w:p w14:paraId="1F60813B" w14:textId="77777777" w:rsidR="00FC3E13" w:rsidRPr="00EA04F1" w:rsidRDefault="00FC3E13" w:rsidP="00FC3E13">
      <w:pPr>
        <w:pStyle w:val="ListParagraph"/>
        <w:numPr>
          <w:ilvl w:val="0"/>
          <w:numId w:val="24"/>
        </w:numPr>
        <w:rPr>
          <w:lang w:val="es-MX"/>
        </w:rPr>
      </w:pPr>
      <w:r w:rsidRPr="00EA04F1">
        <w:rPr>
          <w:lang w:val="es-MX"/>
        </w:rPr>
        <w:t>estarán al aire libre (por lo menos 3 lados abiertos) o con ventilación mecánica para enfriamiento;</w:t>
      </w:r>
    </w:p>
    <w:p w14:paraId="544A85A8" w14:textId="77777777" w:rsidR="00FC3E13" w:rsidRPr="00EA04F1" w:rsidRDefault="00FC3E13" w:rsidP="00FC3E13">
      <w:pPr>
        <w:pStyle w:val="ListParagraph"/>
        <w:numPr>
          <w:ilvl w:val="0"/>
          <w:numId w:val="24"/>
        </w:numPr>
        <w:rPr>
          <w:lang w:val="es-MX"/>
        </w:rPr>
      </w:pPr>
      <w:r w:rsidRPr="00EA04F1">
        <w:rPr>
          <w:lang w:val="es-MX"/>
        </w:rPr>
        <w:t>estarán ubicadas lo más cerca como sea posible a las áreas donde los trabajadores estén realizando tareas;</w:t>
      </w:r>
    </w:p>
    <w:p w14:paraId="49F653F9" w14:textId="77777777" w:rsidR="00FC3E13" w:rsidRPr="00EA04F1" w:rsidRDefault="00FC3E13" w:rsidP="00FC3E13">
      <w:pPr>
        <w:pStyle w:val="ListParagraph"/>
        <w:numPr>
          <w:ilvl w:val="0"/>
          <w:numId w:val="24"/>
        </w:numPr>
        <w:rPr>
          <w:lang w:val="es-MX"/>
        </w:rPr>
      </w:pPr>
      <w:r w:rsidRPr="00EA04F1">
        <w:rPr>
          <w:lang w:val="es-MX"/>
        </w:rPr>
        <w:t>podrá cubrir a todos los trabajadores para recuperación, descanso, o tiempo para comer de manera que todos puedan sentarse con postura normal, y completamente debajo de la sombra. Si se usan árboles u otro tipo de vegetación para crear sombra, debe haber suficiente sombra para proteger a los trabajadores; y</w:t>
      </w:r>
    </w:p>
    <w:p w14:paraId="19D04A8B" w14:textId="07D87ADC" w:rsidR="00005614" w:rsidRPr="00EA04F1" w:rsidRDefault="00FC3E13" w:rsidP="00FC3E13">
      <w:pPr>
        <w:pStyle w:val="ListParagraph"/>
        <w:numPr>
          <w:ilvl w:val="0"/>
          <w:numId w:val="24"/>
        </w:numPr>
        <w:rPr>
          <w:lang w:val="es-MX"/>
        </w:rPr>
      </w:pPr>
      <w:r w:rsidRPr="00EA04F1">
        <w:rPr>
          <w:lang w:val="es-MX"/>
        </w:rPr>
        <w:t>será suficientemente grande para acomodar a los trabajadores que siguen presentes durante el tiempo para comer.</w:t>
      </w:r>
    </w:p>
    <w:p w14:paraId="6DEE2BF3" w14:textId="77777777" w:rsidR="00005614" w:rsidRPr="00EA04F1" w:rsidRDefault="00005614" w:rsidP="00005614">
      <w:pPr>
        <w:ind w:left="720"/>
        <w:rPr>
          <w:lang w:val="es-MX"/>
        </w:rPr>
      </w:pPr>
    </w:p>
    <w:p w14:paraId="76F8FC60" w14:textId="71221494" w:rsidR="00005614" w:rsidRPr="00EA04F1" w:rsidRDefault="00FC3E13" w:rsidP="00FC3E13">
      <w:pPr>
        <w:ind w:left="360"/>
        <w:rPr>
          <w:rFonts w:eastAsia="Verdana" w:cs="Verdana"/>
          <w:lang w:val="es-MX"/>
        </w:rPr>
      </w:pPr>
      <w:r w:rsidRPr="00EA04F1">
        <w:rPr>
          <w:rFonts w:eastAsia="Verdana" w:cs="Verdana"/>
          <w:b/>
          <w:bCs/>
          <w:highlight w:val="yellow"/>
          <w:lang w:val="es-MX"/>
        </w:rPr>
        <w:lastRenderedPageBreak/>
        <w:t>*NOTA*:</w:t>
      </w:r>
      <w:r w:rsidRPr="00EA04F1">
        <w:rPr>
          <w:rFonts w:eastAsia="Verdana" w:cs="Verdana"/>
          <w:highlight w:val="yellow"/>
          <w:lang w:val="es-MX"/>
        </w:rPr>
        <w:t xml:space="preserve"> si puedes mostrar que proporcionar acceso a sombra no es seguro, o interfiere con la habilidad de tus trabajadores para completar el trabajo necesario en una situación particular (por ejemplo: viento fuerte, terreno abierto, etc.), </w:t>
      </w:r>
      <w:r w:rsidRPr="00EA04F1">
        <w:rPr>
          <w:rFonts w:eastAsia="Verdana" w:cs="Verdana"/>
          <w:b/>
          <w:bCs/>
          <w:highlight w:val="yellow"/>
          <w:lang w:val="es-MX"/>
        </w:rPr>
        <w:t>debes implementar medidas de enfriamiento alternativas</w:t>
      </w:r>
      <w:r w:rsidRPr="00EA04F1">
        <w:rPr>
          <w:rFonts w:eastAsia="Verdana" w:cs="Verdana"/>
          <w:highlight w:val="yellow"/>
          <w:lang w:val="es-MX"/>
        </w:rPr>
        <w:t xml:space="preserve"> que proporcionan la protección equivalente (por ejemplo: chalecos de enfriamiento, ropa mojada, etc.). Por favor, llena el Apéndice C de este plan de prevención de enfermedades por calor, el cual detalla estas medidas de enfriamiento alternativas.</w:t>
      </w:r>
    </w:p>
    <w:p w14:paraId="437C5EB6" w14:textId="77777777" w:rsidR="00FC3E13" w:rsidRPr="00EA04F1" w:rsidRDefault="00FC3E13" w:rsidP="00FC3E13">
      <w:pPr>
        <w:ind w:left="360"/>
        <w:rPr>
          <w:rFonts w:eastAsia="Verdana" w:cs="Verdana"/>
          <w:lang w:val="es-MX"/>
        </w:rPr>
      </w:pPr>
    </w:p>
    <w:p w14:paraId="182098D4" w14:textId="225BEEEA" w:rsidR="00005614" w:rsidRPr="00EA04F1" w:rsidRDefault="00FC3E13" w:rsidP="00005614">
      <w:pPr>
        <w:pStyle w:val="Heading3"/>
        <w:numPr>
          <w:ilvl w:val="0"/>
          <w:numId w:val="26"/>
        </w:numPr>
        <w:rPr>
          <w:lang w:val="es-MX"/>
        </w:rPr>
      </w:pPr>
      <w:bookmarkStart w:id="12" w:name="_Toc124338967"/>
      <w:bookmarkStart w:id="13" w:name="_Hlk110613838"/>
      <w:r w:rsidRPr="00EA04F1">
        <w:rPr>
          <w:rFonts w:ascii="Verdana" w:eastAsia="Verdana" w:hAnsi="Verdana" w:cs="Verdana"/>
          <w:bCs/>
          <w:lang w:val="es-MX"/>
        </w:rPr>
        <w:t>Agua potabl</w:t>
      </w:r>
      <w:r w:rsidR="00005614" w:rsidRPr="00EA04F1">
        <w:rPr>
          <w:lang w:val="es-MX"/>
        </w:rPr>
        <w:t>e</w:t>
      </w:r>
      <w:bookmarkEnd w:id="12"/>
    </w:p>
    <w:bookmarkEnd w:id="13"/>
    <w:p w14:paraId="790089E4" w14:textId="6EA629CC" w:rsidR="00005614" w:rsidRPr="00EA04F1" w:rsidRDefault="00740572" w:rsidP="00005614">
      <w:pPr>
        <w:spacing w:after="120"/>
        <w:ind w:left="720"/>
        <w:rPr>
          <w:lang w:val="es-MX"/>
        </w:rPr>
      </w:pPr>
      <w:r w:rsidRPr="00EA04F1">
        <w:rPr>
          <w:rFonts w:eastAsia="Verdana" w:cs="Verdana"/>
          <w:lang w:val="es-MX"/>
        </w:rPr>
        <w:t>Proporcionaremos agua potable gratis para los trabajadores y confirmaremos que</w:t>
      </w:r>
      <w:r w:rsidR="00005614" w:rsidRPr="00EA04F1">
        <w:rPr>
          <w:lang w:val="es-MX"/>
        </w:rPr>
        <w:t>:</w:t>
      </w:r>
    </w:p>
    <w:p w14:paraId="71EBDB76" w14:textId="518FF88B" w:rsidR="00740572" w:rsidRPr="00EA04F1" w:rsidRDefault="00740572" w:rsidP="00740572">
      <w:pPr>
        <w:pStyle w:val="ListParagraph"/>
        <w:numPr>
          <w:ilvl w:val="0"/>
          <w:numId w:val="28"/>
        </w:numPr>
        <w:rPr>
          <w:lang w:val="es-MX"/>
        </w:rPr>
      </w:pPr>
      <w:r w:rsidRPr="00EA04F1">
        <w:rPr>
          <w:lang w:val="es-MX"/>
        </w:rPr>
        <w:t xml:space="preserve">cada trabajador tenga acceso a 32 onzas de agua potable por hora (*Nota: las bebidas que reponen electrólitos son sustitutos aceptables, pero no reemplaza al agua potable); </w:t>
      </w:r>
    </w:p>
    <w:p w14:paraId="004F29FE" w14:textId="77777777" w:rsidR="00740572" w:rsidRPr="00EA04F1" w:rsidRDefault="00740572" w:rsidP="00740572">
      <w:pPr>
        <w:pStyle w:val="ListParagraph"/>
        <w:numPr>
          <w:ilvl w:val="0"/>
          <w:numId w:val="28"/>
        </w:numPr>
        <w:rPr>
          <w:lang w:val="es-MX"/>
        </w:rPr>
      </w:pPr>
      <w:r w:rsidRPr="00EA04F1">
        <w:rPr>
          <w:lang w:val="es-MX"/>
        </w:rPr>
        <w:t>haya disponible agua inmediatamente y sin problemas, y que todos los trabajadores tengan suficientes oportunidades para beber el agua disponible;</w:t>
      </w:r>
    </w:p>
    <w:p w14:paraId="780AACF1" w14:textId="77777777" w:rsidR="00740572" w:rsidRPr="00EA04F1" w:rsidRDefault="00740572" w:rsidP="00740572">
      <w:pPr>
        <w:pStyle w:val="ListParagraph"/>
        <w:numPr>
          <w:ilvl w:val="0"/>
          <w:numId w:val="28"/>
        </w:numPr>
        <w:rPr>
          <w:lang w:val="es-MX"/>
        </w:rPr>
      </w:pPr>
      <w:r w:rsidRPr="00EA04F1">
        <w:rPr>
          <w:lang w:val="es-MX"/>
        </w:rPr>
        <w:t>el agua esté fresca (66°F – 77°F) o fría (35°F – 65°F); y</w:t>
      </w:r>
    </w:p>
    <w:p w14:paraId="594E9EA1" w14:textId="4C99982E" w:rsidR="00005614" w:rsidRPr="00EA04F1" w:rsidRDefault="00740572" w:rsidP="00740572">
      <w:pPr>
        <w:pStyle w:val="ListParagraph"/>
        <w:numPr>
          <w:ilvl w:val="0"/>
          <w:numId w:val="28"/>
        </w:numPr>
        <w:rPr>
          <w:lang w:val="es-MX"/>
        </w:rPr>
      </w:pPr>
      <w:r w:rsidRPr="00EA04F1">
        <w:rPr>
          <w:lang w:val="es-MX"/>
        </w:rPr>
        <w:t>el agua y (o) bebidas que reponen electrólitos no tengan cafeína.</w:t>
      </w:r>
    </w:p>
    <w:p w14:paraId="5807B72A" w14:textId="77777777" w:rsidR="00AF3D1C" w:rsidRPr="00EA04F1" w:rsidRDefault="00AF3D1C" w:rsidP="00AF3D1C">
      <w:pPr>
        <w:ind w:left="720"/>
        <w:rPr>
          <w:lang w:val="es-MX"/>
        </w:rPr>
      </w:pPr>
    </w:p>
    <w:p w14:paraId="3205A5CF" w14:textId="77777777" w:rsidR="00740572" w:rsidRPr="00EA04F1" w:rsidRDefault="00740572" w:rsidP="00740572">
      <w:pPr>
        <w:spacing w:after="120"/>
        <w:ind w:left="720"/>
        <w:rPr>
          <w:lang w:val="es-MX"/>
        </w:rPr>
      </w:pPr>
      <w:r w:rsidRPr="00EA04F1">
        <w:rPr>
          <w:rFonts w:eastAsia="Verdana" w:cs="Verdana"/>
          <w:lang w:val="es-MX"/>
        </w:rPr>
        <w:t xml:space="preserve">Las bebidas que reponen electrólitos estarán </w:t>
      </w:r>
      <w:r w:rsidRPr="00EA04F1">
        <w:rPr>
          <w:rFonts w:eastAsia="Verdana" w:cs="Verdana"/>
          <w:highlight w:val="yellow"/>
          <w:lang w:val="es-MX"/>
        </w:rPr>
        <w:t>[escribe cómo te asegurarás de proporcionar acceso a agua potable]</w:t>
      </w:r>
      <w:r w:rsidR="00005614" w:rsidRPr="00EA04F1">
        <w:rPr>
          <w:lang w:val="es-MX"/>
        </w:rPr>
        <w:t>.</w:t>
      </w:r>
    </w:p>
    <w:p w14:paraId="3F6B5126" w14:textId="77777777" w:rsidR="00740572" w:rsidRPr="00EA04F1" w:rsidRDefault="00740572" w:rsidP="00740572">
      <w:pPr>
        <w:rPr>
          <w:highlight w:val="yellow"/>
          <w:lang w:val="es-MX"/>
        </w:rPr>
      </w:pPr>
    </w:p>
    <w:p w14:paraId="3B8A010C" w14:textId="23A9AD55" w:rsidR="00740572" w:rsidRPr="00EA04F1" w:rsidRDefault="00740572" w:rsidP="00740572">
      <w:pPr>
        <w:spacing w:after="120"/>
        <w:rPr>
          <w:lang w:val="es-MX"/>
        </w:rPr>
      </w:pPr>
      <w:r w:rsidRPr="00EA04F1">
        <w:rPr>
          <w:rFonts w:eastAsia="Verdana" w:cs="Verdana"/>
          <w:b/>
          <w:bCs/>
          <w:highlight w:val="yellow"/>
          <w:lang w:val="es-MX"/>
        </w:rPr>
        <w:t>*NOTA*</w:t>
      </w:r>
      <w:r w:rsidRPr="00EA04F1">
        <w:rPr>
          <w:rFonts w:eastAsia="Verdana" w:cs="Verdana"/>
          <w:highlight w:val="yellow"/>
          <w:lang w:val="es-MX"/>
        </w:rPr>
        <w:t>: los empleadores no tienen el requisito de suministrar toda el agua potable necesaria para cubrir a todos los trabajadores durante un turno completo y al principio del turno. Esta sección debería explicar cómo te asegurarás de que la cantidad de agua cumpla con el requisito de 32 onzas por trabajador por hora.</w:t>
      </w:r>
    </w:p>
    <w:p w14:paraId="7C9B7346" w14:textId="77777777" w:rsidR="00740572" w:rsidRPr="00EA04F1" w:rsidRDefault="00740572" w:rsidP="00740572">
      <w:pPr>
        <w:rPr>
          <w:rFonts w:eastAsia="Verdana" w:cs="Verdana"/>
          <w:lang w:val="es-MX"/>
        </w:rPr>
      </w:pPr>
    </w:p>
    <w:p w14:paraId="42BA9566" w14:textId="3856FFAD" w:rsidR="00005614" w:rsidRPr="00EA04F1" w:rsidRDefault="00740572" w:rsidP="00740572">
      <w:pPr>
        <w:rPr>
          <w:rFonts w:eastAsia="Verdana" w:cs="Verdana"/>
          <w:lang w:val="es-MX"/>
        </w:rPr>
      </w:pPr>
      <w:r w:rsidRPr="00EA04F1">
        <w:rPr>
          <w:rFonts w:eastAsia="Verdana" w:cs="Verdana"/>
          <w:lang w:val="es-MX"/>
        </w:rPr>
        <w:t xml:space="preserve">El agua se mantendrá fresca o fría de esta manera </w:t>
      </w:r>
      <w:r w:rsidRPr="00EA04F1">
        <w:rPr>
          <w:rFonts w:eastAsia="Verdana" w:cs="Verdana"/>
          <w:highlight w:val="yellow"/>
          <w:lang w:val="es-MX"/>
        </w:rPr>
        <w:t>[escribe aquí el equipo o método que usarás para asegurarte de que el agua se mantiene a la temperatura correcta]</w:t>
      </w:r>
      <w:r w:rsidRPr="00EA04F1">
        <w:rPr>
          <w:rFonts w:eastAsia="Verdana" w:cs="Verdana"/>
          <w:lang w:val="es-MX"/>
        </w:rPr>
        <w:t>.</w:t>
      </w:r>
    </w:p>
    <w:p w14:paraId="3BB4BBDC" w14:textId="1F97AE8E" w:rsidR="00E9767B" w:rsidRPr="00EA04F1" w:rsidRDefault="00E9767B" w:rsidP="00005614">
      <w:pPr>
        <w:spacing w:after="120"/>
        <w:ind w:left="720"/>
        <w:rPr>
          <w:lang w:val="es-MX"/>
        </w:rPr>
      </w:pPr>
    </w:p>
    <w:p w14:paraId="3CA6FDEC" w14:textId="23A64D5E" w:rsidR="00E9767B" w:rsidRPr="00EA04F1" w:rsidRDefault="00740572" w:rsidP="00E9767B">
      <w:pPr>
        <w:pStyle w:val="Heading3"/>
        <w:numPr>
          <w:ilvl w:val="0"/>
          <w:numId w:val="26"/>
        </w:numPr>
        <w:rPr>
          <w:lang w:val="es-MX"/>
        </w:rPr>
      </w:pPr>
      <w:bookmarkStart w:id="14" w:name="_Toc124338968"/>
      <w:r w:rsidRPr="00EA04F1">
        <w:rPr>
          <w:rFonts w:ascii="Verdana" w:eastAsia="Verdana" w:hAnsi="Verdana" w:cs="Verdana"/>
          <w:bCs/>
          <w:lang w:val="es-MX"/>
        </w:rPr>
        <w:t>Procedimientos de aclimatación</w:t>
      </w:r>
      <w:bookmarkEnd w:id="14"/>
    </w:p>
    <w:p w14:paraId="08251083" w14:textId="6F5F0289" w:rsidR="00E9767B" w:rsidRPr="00EA04F1" w:rsidRDefault="00740572" w:rsidP="00E9767B">
      <w:pPr>
        <w:spacing w:after="120"/>
        <w:ind w:left="720"/>
        <w:rPr>
          <w:lang w:val="es-MX"/>
        </w:rPr>
      </w:pPr>
      <w:r w:rsidRPr="00EA04F1">
        <w:rPr>
          <w:lang w:val="es-MX"/>
        </w:rPr>
        <w:t>Implementaremos procedimientos para aclimatar a nuestros trabajadores a las condiciones de mucho calor para reducir sus riesgos de sufrir enfermedades por calor. Implementaremos procedimientos de aclimatación para</w:t>
      </w:r>
      <w:r w:rsidR="00E9767B" w:rsidRPr="00EA04F1">
        <w:rPr>
          <w:lang w:val="es-MX"/>
        </w:rPr>
        <w:t>:</w:t>
      </w:r>
    </w:p>
    <w:p w14:paraId="2EF44615" w14:textId="77777777" w:rsidR="00740572" w:rsidRPr="00EA04F1" w:rsidRDefault="00740572" w:rsidP="00740572">
      <w:pPr>
        <w:pStyle w:val="ListParagraph"/>
        <w:numPr>
          <w:ilvl w:val="0"/>
          <w:numId w:val="30"/>
        </w:numPr>
        <w:rPr>
          <w:lang w:val="es-MX"/>
        </w:rPr>
      </w:pPr>
      <w:r w:rsidRPr="00EA04F1">
        <w:rPr>
          <w:lang w:val="es-MX"/>
        </w:rPr>
        <w:t>los trabajadores nuevos con menos de siete días de experiencia en un tipo de trabajo; y</w:t>
      </w:r>
    </w:p>
    <w:p w14:paraId="1A47C4F8" w14:textId="3A78DD5C" w:rsidR="00E9767B" w:rsidRPr="00EA04F1" w:rsidRDefault="00740572" w:rsidP="00740572">
      <w:pPr>
        <w:pStyle w:val="ListParagraph"/>
        <w:numPr>
          <w:ilvl w:val="0"/>
          <w:numId w:val="30"/>
        </w:numPr>
        <w:rPr>
          <w:lang w:val="es-MX"/>
        </w:rPr>
      </w:pPr>
      <w:r w:rsidRPr="00EA04F1">
        <w:rPr>
          <w:lang w:val="es-MX"/>
        </w:rPr>
        <w:t>los trabajadores actuales que hayan estado fuera del trabajo por siete días o más.</w:t>
      </w:r>
    </w:p>
    <w:p w14:paraId="6E053B9D" w14:textId="78ED6E65" w:rsidR="00005614" w:rsidRPr="00EA04F1" w:rsidRDefault="00740572" w:rsidP="00E9767B">
      <w:pPr>
        <w:spacing w:after="120"/>
        <w:ind w:left="720"/>
        <w:rPr>
          <w:lang w:val="es-MX"/>
        </w:rPr>
      </w:pPr>
      <w:r w:rsidRPr="00EA04F1">
        <w:rPr>
          <w:rFonts w:eastAsia="Verdana" w:cs="Verdana"/>
          <w:lang w:val="es-MX"/>
        </w:rPr>
        <w:t xml:space="preserve">Los siguientes procedimientos de aclimatación han sido desarrollados por </w:t>
      </w:r>
      <w:r w:rsidRPr="00EA04F1">
        <w:rPr>
          <w:rFonts w:eastAsia="Verdana" w:cs="Verdana"/>
          <w:i/>
          <w:iCs/>
          <w:lang w:val="es-MX"/>
        </w:rPr>
        <w:t>NIOSH</w:t>
      </w:r>
      <w:r w:rsidRPr="00EA04F1">
        <w:rPr>
          <w:rFonts w:eastAsia="Verdana" w:cs="Verdana"/>
          <w:lang w:val="es-MX"/>
        </w:rPr>
        <w:t xml:space="preserve"> (Instituto Nacional de Seguridad y Salud Ocupacional) y deben ser aplicados cuando el índice de calor es de 80 grados °F o más. Se entiende que no existe un plan de aclimatación para todas las situaciones y es posible que ajustes sean necesarios a estos procedimientos según los factores específicos del sitio de trabajo (por ejemplo: trabajo directamente bajo el sol, intensidad del trabajo, aumento de temperatura significativo, etc.) y los factores de riesgos (por ejemplo: forma física, historial médico, etc.). Como resultado, para algunos trabajadores puede dilatar 14 días de trabajo bajo el calor para aclimatarse completamente</w:t>
      </w:r>
      <w:r w:rsidR="00E9767B" w:rsidRPr="00EA04F1">
        <w:rPr>
          <w:lang w:val="es-MX"/>
        </w:rPr>
        <w:t>.</w:t>
      </w:r>
    </w:p>
    <w:p w14:paraId="2734B227" w14:textId="77777777" w:rsidR="00005614" w:rsidRPr="00EA04F1" w:rsidRDefault="00005614" w:rsidP="00795BDE">
      <w:pPr>
        <w:spacing w:after="120"/>
        <w:ind w:left="720"/>
        <w:rPr>
          <w:lang w:val="es-MX"/>
        </w:rPr>
      </w:pPr>
    </w:p>
    <w:p w14:paraId="16D3F8C4" w14:textId="48C1BAE8" w:rsidR="00AA20F1" w:rsidRPr="00EA04F1" w:rsidRDefault="00795BDE" w:rsidP="00AA20F1">
      <w:pPr>
        <w:pStyle w:val="Heading3"/>
        <w:spacing w:after="80"/>
        <w:ind w:left="720"/>
        <w:rPr>
          <w:lang w:val="es-MX"/>
        </w:rPr>
      </w:pPr>
      <w:bookmarkStart w:id="15" w:name="_Hlk110614737"/>
      <w:bookmarkStart w:id="16" w:name="_Toc124338969"/>
      <w:r w:rsidRPr="00EA04F1">
        <w:rPr>
          <w:lang w:val="es-MX"/>
        </w:rPr>
        <w:lastRenderedPageBreak/>
        <w:t>Tabl</w:t>
      </w:r>
      <w:r w:rsidR="000C0F1F" w:rsidRPr="00EA04F1">
        <w:rPr>
          <w:lang w:val="es-MX"/>
        </w:rPr>
        <w:t>a</w:t>
      </w:r>
      <w:r w:rsidRPr="00EA04F1">
        <w:rPr>
          <w:lang w:val="es-MX"/>
        </w:rPr>
        <w:t xml:space="preserve"> 1: </w:t>
      </w:r>
      <w:bookmarkEnd w:id="15"/>
      <w:r w:rsidR="000C0F1F" w:rsidRPr="00EA04F1">
        <w:rPr>
          <w:lang w:val="es-MX"/>
        </w:rPr>
        <w:t>Plan de aclimatación para trabajadores nuevos</w:t>
      </w:r>
      <w:bookmarkEnd w:id="16"/>
      <w:r w:rsidRPr="00EA04F1">
        <w:rPr>
          <w:lang w:val="es-MX"/>
        </w:rPr>
        <w:t xml:space="preserve"> </w:t>
      </w:r>
    </w:p>
    <w:p w14:paraId="32B4C56E" w14:textId="7727CCB3" w:rsidR="00005614" w:rsidRPr="00EA04F1" w:rsidRDefault="000C0F1F" w:rsidP="00AA20F1">
      <w:pPr>
        <w:ind w:left="720"/>
        <w:rPr>
          <w:lang w:val="es-MX"/>
        </w:rPr>
      </w:pPr>
      <w:r w:rsidRPr="00EA04F1">
        <w:rPr>
          <w:rFonts w:eastAsia="Verdana" w:cs="Verdana"/>
          <w:lang w:val="es-MX"/>
        </w:rPr>
        <w:t>(por ejemplo: menos de 7 días de experiencia laboral en un tipo de trabajo)</w:t>
      </w:r>
    </w:p>
    <w:p w14:paraId="021AD942" w14:textId="5B0D6BB4" w:rsidR="00AA20F1" w:rsidRPr="00EA04F1" w:rsidRDefault="00AA20F1" w:rsidP="00AA20F1">
      <w:pPr>
        <w:ind w:left="720"/>
        <w:rPr>
          <w:lang w:val="es-MX"/>
        </w:rPr>
      </w:pPr>
    </w:p>
    <w:tbl>
      <w:tblPr>
        <w:tblStyle w:val="TableGrid"/>
        <w:tblW w:w="9360" w:type="dxa"/>
        <w:tblInd w:w="715" w:type="dxa"/>
        <w:tblLayout w:type="fixed"/>
        <w:tblLook w:val="04A0" w:firstRow="1" w:lastRow="0" w:firstColumn="1" w:lastColumn="0" w:noHBand="0" w:noVBand="1"/>
      </w:tblPr>
      <w:tblGrid>
        <w:gridCol w:w="2880"/>
        <w:gridCol w:w="6480"/>
      </w:tblGrid>
      <w:tr w:rsidR="00795BDE" w:rsidRPr="00A86849" w14:paraId="5B72166D" w14:textId="77777777" w:rsidTr="00C1787A">
        <w:tc>
          <w:tcPr>
            <w:tcW w:w="2880" w:type="dxa"/>
            <w:shd w:val="clear" w:color="auto" w:fill="FACB47" w:themeFill="accent2"/>
            <w:vAlign w:val="center"/>
          </w:tcPr>
          <w:p w14:paraId="46A38A69" w14:textId="393CE966" w:rsidR="00795BDE" w:rsidRPr="00EA04F1" w:rsidRDefault="00012C2D" w:rsidP="006C44CC">
            <w:pPr>
              <w:spacing w:line="257" w:lineRule="auto"/>
              <w:jc w:val="center"/>
              <w:rPr>
                <w:rFonts w:ascii="Verdana" w:eastAsia="Verdana" w:hAnsi="Verdana" w:cs="Verdana"/>
                <w:b/>
                <w:bCs/>
                <w:sz w:val="22"/>
                <w:szCs w:val="22"/>
                <w:lang w:val="es-MX"/>
              </w:rPr>
            </w:pPr>
            <w:bookmarkStart w:id="17" w:name="_Hlk110614810"/>
            <w:r w:rsidRPr="00EA04F1">
              <w:rPr>
                <w:rFonts w:ascii="Verdana" w:eastAsia="Verdana" w:hAnsi="Verdana" w:cs="Verdana"/>
                <w:b/>
                <w:bCs/>
                <w:sz w:val="22"/>
                <w:szCs w:val="22"/>
                <w:lang w:val="es-MX"/>
              </w:rPr>
              <w:t>Día laboral</w:t>
            </w:r>
          </w:p>
        </w:tc>
        <w:tc>
          <w:tcPr>
            <w:tcW w:w="6480" w:type="dxa"/>
            <w:shd w:val="clear" w:color="auto" w:fill="FACB47" w:themeFill="accent2"/>
            <w:vAlign w:val="center"/>
          </w:tcPr>
          <w:p w14:paraId="64DD6892" w14:textId="77777777" w:rsidR="00012C2D" w:rsidRPr="00EA04F1" w:rsidRDefault="00012C2D" w:rsidP="00012C2D">
            <w:pPr>
              <w:spacing w:line="257" w:lineRule="auto"/>
              <w:jc w:val="center"/>
              <w:rPr>
                <w:rFonts w:ascii="Verdana" w:eastAsia="Verdana" w:hAnsi="Verdana" w:cs="Verdana"/>
                <w:b/>
                <w:bCs/>
                <w:sz w:val="22"/>
                <w:szCs w:val="22"/>
                <w:lang w:val="es-MX"/>
              </w:rPr>
            </w:pPr>
            <w:r w:rsidRPr="00EA04F1">
              <w:rPr>
                <w:rFonts w:ascii="Verdana" w:eastAsia="Verdana" w:hAnsi="Verdana" w:cs="Verdana"/>
                <w:b/>
                <w:bCs/>
                <w:sz w:val="22"/>
                <w:szCs w:val="22"/>
                <w:lang w:val="es-MX"/>
              </w:rPr>
              <w:t xml:space="preserve">Porcentaje (%) de tiempo trabajando en el calor </w:t>
            </w:r>
          </w:p>
          <w:p w14:paraId="0B01B464" w14:textId="1D01885A" w:rsidR="00795BDE" w:rsidRPr="00EA04F1" w:rsidRDefault="00012C2D" w:rsidP="00012C2D">
            <w:pPr>
              <w:spacing w:line="257" w:lineRule="auto"/>
              <w:jc w:val="center"/>
              <w:rPr>
                <w:rFonts w:ascii="Verdana" w:eastAsia="Verdana" w:hAnsi="Verdana" w:cs="Verdana"/>
                <w:b/>
                <w:bCs/>
                <w:sz w:val="22"/>
                <w:szCs w:val="22"/>
                <w:lang w:val="es-MX"/>
              </w:rPr>
            </w:pPr>
            <w:r w:rsidRPr="00EA04F1">
              <w:rPr>
                <w:rFonts w:ascii="Verdana" w:eastAsia="Verdana" w:hAnsi="Verdana" w:cs="Verdana"/>
                <w:b/>
                <w:bCs/>
                <w:sz w:val="22"/>
                <w:szCs w:val="22"/>
                <w:lang w:val="es-MX"/>
              </w:rPr>
              <w:t>(basado en turno de 8 horas)</w:t>
            </w:r>
          </w:p>
        </w:tc>
      </w:tr>
      <w:tr w:rsidR="00795BDE" w:rsidRPr="00EA04F1" w14:paraId="2D1985B9" w14:textId="77777777" w:rsidTr="00C1787A">
        <w:trPr>
          <w:trHeight w:val="432"/>
        </w:trPr>
        <w:tc>
          <w:tcPr>
            <w:tcW w:w="2880" w:type="dxa"/>
            <w:vAlign w:val="center"/>
          </w:tcPr>
          <w:p w14:paraId="42D332FB" w14:textId="32B61954" w:rsidR="00795BDE" w:rsidRPr="00EA04F1" w:rsidRDefault="00795BDE" w:rsidP="006C44CC">
            <w:pPr>
              <w:spacing w:line="257" w:lineRule="auto"/>
              <w:jc w:val="center"/>
              <w:rPr>
                <w:rFonts w:ascii="Verdana" w:eastAsia="Verdana" w:hAnsi="Verdana" w:cs="Verdana"/>
                <w:vertAlign w:val="superscript"/>
                <w:lang w:val="es-MX"/>
              </w:rPr>
            </w:pPr>
            <w:r w:rsidRPr="00EA04F1">
              <w:rPr>
                <w:rFonts w:ascii="Verdana" w:eastAsia="Verdana" w:hAnsi="Verdana" w:cs="Verdana"/>
                <w:lang w:val="es-MX"/>
              </w:rPr>
              <w:t>1</w:t>
            </w:r>
            <w:r w:rsidR="00012C2D" w:rsidRPr="00EA04F1">
              <w:rPr>
                <w:rFonts w:ascii="Verdana" w:eastAsia="Verdana" w:hAnsi="Verdana" w:cs="Verdana"/>
                <w:vertAlign w:val="superscript"/>
                <w:lang w:val="es-MX"/>
              </w:rPr>
              <w:t>ro</w:t>
            </w:r>
          </w:p>
        </w:tc>
        <w:tc>
          <w:tcPr>
            <w:tcW w:w="6480" w:type="dxa"/>
            <w:vAlign w:val="center"/>
          </w:tcPr>
          <w:p w14:paraId="3B57A9CA" w14:textId="77777777" w:rsidR="00795BDE" w:rsidRPr="00EA04F1" w:rsidRDefault="00795BDE" w:rsidP="006C44CC">
            <w:pPr>
              <w:spacing w:line="257" w:lineRule="auto"/>
              <w:jc w:val="center"/>
              <w:rPr>
                <w:rFonts w:ascii="Verdana" w:eastAsia="Verdana" w:hAnsi="Verdana" w:cs="Verdana"/>
                <w:lang w:val="es-MX"/>
              </w:rPr>
            </w:pPr>
            <w:r w:rsidRPr="00EA04F1">
              <w:rPr>
                <w:rFonts w:ascii="Verdana" w:eastAsia="Verdana" w:hAnsi="Verdana" w:cs="Verdana"/>
                <w:lang w:val="es-MX"/>
              </w:rPr>
              <w:t>20*</w:t>
            </w:r>
          </w:p>
        </w:tc>
      </w:tr>
      <w:tr w:rsidR="00795BDE" w:rsidRPr="00EA04F1" w14:paraId="0FEA9CC6" w14:textId="77777777" w:rsidTr="00C1787A">
        <w:trPr>
          <w:trHeight w:val="432"/>
        </w:trPr>
        <w:tc>
          <w:tcPr>
            <w:tcW w:w="2880" w:type="dxa"/>
            <w:vAlign w:val="center"/>
          </w:tcPr>
          <w:p w14:paraId="472BCDCB" w14:textId="2422732C" w:rsidR="00795BDE" w:rsidRPr="00EA04F1" w:rsidRDefault="00795BDE" w:rsidP="006C44CC">
            <w:pPr>
              <w:spacing w:line="257" w:lineRule="auto"/>
              <w:jc w:val="center"/>
              <w:rPr>
                <w:rFonts w:ascii="Verdana" w:eastAsia="Verdana" w:hAnsi="Verdana" w:cs="Verdana"/>
                <w:vertAlign w:val="superscript"/>
                <w:lang w:val="es-MX"/>
              </w:rPr>
            </w:pPr>
            <w:r w:rsidRPr="00EA04F1">
              <w:rPr>
                <w:rFonts w:ascii="Verdana" w:eastAsia="Verdana" w:hAnsi="Verdana" w:cs="Verdana"/>
                <w:lang w:val="es-MX"/>
              </w:rPr>
              <w:t>2</w:t>
            </w:r>
            <w:r w:rsidR="00012C2D" w:rsidRPr="00EA04F1">
              <w:rPr>
                <w:rFonts w:ascii="Verdana" w:eastAsia="Verdana" w:hAnsi="Verdana" w:cs="Verdana"/>
                <w:vertAlign w:val="superscript"/>
                <w:lang w:val="es-MX"/>
              </w:rPr>
              <w:t>do</w:t>
            </w:r>
          </w:p>
        </w:tc>
        <w:tc>
          <w:tcPr>
            <w:tcW w:w="6480" w:type="dxa"/>
            <w:vAlign w:val="center"/>
          </w:tcPr>
          <w:p w14:paraId="7682B870" w14:textId="77777777" w:rsidR="00795BDE" w:rsidRPr="00EA04F1" w:rsidRDefault="00795BDE" w:rsidP="006C44CC">
            <w:pPr>
              <w:spacing w:line="257" w:lineRule="auto"/>
              <w:jc w:val="center"/>
              <w:rPr>
                <w:rFonts w:ascii="Verdana" w:eastAsia="Verdana" w:hAnsi="Verdana" w:cs="Verdana"/>
                <w:lang w:val="es-MX"/>
              </w:rPr>
            </w:pPr>
            <w:r w:rsidRPr="00EA04F1">
              <w:rPr>
                <w:rFonts w:ascii="Verdana" w:eastAsia="Verdana" w:hAnsi="Verdana" w:cs="Verdana"/>
                <w:lang w:val="es-MX"/>
              </w:rPr>
              <w:t>40**</w:t>
            </w:r>
          </w:p>
        </w:tc>
      </w:tr>
      <w:tr w:rsidR="00795BDE" w:rsidRPr="00EA04F1" w14:paraId="09FB44E8" w14:textId="77777777" w:rsidTr="00C1787A">
        <w:trPr>
          <w:trHeight w:val="432"/>
        </w:trPr>
        <w:tc>
          <w:tcPr>
            <w:tcW w:w="2880" w:type="dxa"/>
            <w:vAlign w:val="center"/>
          </w:tcPr>
          <w:p w14:paraId="368D039D" w14:textId="6BB9ED91" w:rsidR="00795BDE" w:rsidRPr="00EA04F1" w:rsidRDefault="00795BDE" w:rsidP="006C44CC">
            <w:pPr>
              <w:spacing w:line="257" w:lineRule="auto"/>
              <w:jc w:val="center"/>
              <w:rPr>
                <w:rFonts w:ascii="Verdana" w:eastAsia="Verdana" w:hAnsi="Verdana" w:cs="Verdana"/>
                <w:vertAlign w:val="superscript"/>
                <w:lang w:val="es-MX"/>
              </w:rPr>
            </w:pPr>
            <w:r w:rsidRPr="00EA04F1">
              <w:rPr>
                <w:rFonts w:ascii="Verdana" w:eastAsia="Verdana" w:hAnsi="Verdana" w:cs="Verdana"/>
                <w:lang w:val="es-MX"/>
              </w:rPr>
              <w:t>3</w:t>
            </w:r>
            <w:r w:rsidRPr="00EA04F1">
              <w:rPr>
                <w:rFonts w:ascii="Verdana" w:eastAsia="Verdana" w:hAnsi="Verdana" w:cs="Verdana"/>
                <w:vertAlign w:val="superscript"/>
                <w:lang w:val="es-MX"/>
              </w:rPr>
              <w:t>r</w:t>
            </w:r>
            <w:r w:rsidR="00012C2D" w:rsidRPr="00EA04F1">
              <w:rPr>
                <w:rFonts w:ascii="Verdana" w:eastAsia="Verdana" w:hAnsi="Verdana" w:cs="Verdana"/>
                <w:vertAlign w:val="superscript"/>
                <w:lang w:val="es-MX"/>
              </w:rPr>
              <w:t>o</w:t>
            </w:r>
          </w:p>
        </w:tc>
        <w:tc>
          <w:tcPr>
            <w:tcW w:w="6480" w:type="dxa"/>
            <w:vAlign w:val="center"/>
          </w:tcPr>
          <w:p w14:paraId="5AD073E7" w14:textId="77777777" w:rsidR="00795BDE" w:rsidRPr="00EA04F1" w:rsidRDefault="00795BDE" w:rsidP="006C44CC">
            <w:pPr>
              <w:spacing w:line="257" w:lineRule="auto"/>
              <w:jc w:val="center"/>
              <w:rPr>
                <w:rFonts w:ascii="Verdana" w:eastAsia="Verdana" w:hAnsi="Verdana" w:cs="Verdana"/>
                <w:lang w:val="es-MX"/>
              </w:rPr>
            </w:pPr>
            <w:r w:rsidRPr="00EA04F1">
              <w:rPr>
                <w:rFonts w:ascii="Verdana" w:eastAsia="Verdana" w:hAnsi="Verdana" w:cs="Verdana"/>
                <w:lang w:val="es-MX"/>
              </w:rPr>
              <w:t>60***</w:t>
            </w:r>
          </w:p>
        </w:tc>
      </w:tr>
      <w:tr w:rsidR="00795BDE" w:rsidRPr="00EA04F1" w14:paraId="3174B604" w14:textId="77777777" w:rsidTr="00C1787A">
        <w:trPr>
          <w:trHeight w:val="432"/>
        </w:trPr>
        <w:tc>
          <w:tcPr>
            <w:tcW w:w="2880" w:type="dxa"/>
            <w:vAlign w:val="center"/>
          </w:tcPr>
          <w:p w14:paraId="078F1F8C" w14:textId="49EEF566" w:rsidR="00795BDE" w:rsidRPr="00EA04F1" w:rsidRDefault="00795BDE" w:rsidP="006C44CC">
            <w:pPr>
              <w:spacing w:line="257" w:lineRule="auto"/>
              <w:jc w:val="center"/>
              <w:rPr>
                <w:rFonts w:ascii="Verdana" w:eastAsia="Verdana" w:hAnsi="Verdana" w:cs="Verdana"/>
                <w:vertAlign w:val="superscript"/>
                <w:lang w:val="es-MX"/>
              </w:rPr>
            </w:pPr>
            <w:r w:rsidRPr="00EA04F1">
              <w:rPr>
                <w:rFonts w:ascii="Verdana" w:eastAsia="Verdana" w:hAnsi="Verdana" w:cs="Verdana"/>
                <w:lang w:val="es-MX"/>
              </w:rPr>
              <w:t>4</w:t>
            </w:r>
            <w:r w:rsidRPr="00EA04F1">
              <w:rPr>
                <w:rFonts w:ascii="Verdana" w:eastAsia="Verdana" w:hAnsi="Verdana" w:cs="Verdana"/>
                <w:vertAlign w:val="superscript"/>
                <w:lang w:val="es-MX"/>
              </w:rPr>
              <w:t>t</w:t>
            </w:r>
            <w:r w:rsidR="00012C2D" w:rsidRPr="00EA04F1">
              <w:rPr>
                <w:rFonts w:ascii="Verdana" w:eastAsia="Verdana" w:hAnsi="Verdana" w:cs="Verdana"/>
                <w:vertAlign w:val="superscript"/>
                <w:lang w:val="es-MX"/>
              </w:rPr>
              <w:t>o</w:t>
            </w:r>
          </w:p>
        </w:tc>
        <w:tc>
          <w:tcPr>
            <w:tcW w:w="6480" w:type="dxa"/>
            <w:vAlign w:val="center"/>
          </w:tcPr>
          <w:p w14:paraId="18B9F83B" w14:textId="77777777" w:rsidR="00795BDE" w:rsidRPr="00EA04F1" w:rsidRDefault="00795BDE" w:rsidP="006C44CC">
            <w:pPr>
              <w:spacing w:line="257" w:lineRule="auto"/>
              <w:jc w:val="center"/>
              <w:rPr>
                <w:rFonts w:ascii="Verdana" w:eastAsia="Verdana" w:hAnsi="Verdana" w:cs="Verdana"/>
                <w:lang w:val="es-MX"/>
              </w:rPr>
            </w:pPr>
            <w:r w:rsidRPr="00EA04F1">
              <w:rPr>
                <w:rFonts w:ascii="Verdana" w:eastAsia="Verdana" w:hAnsi="Verdana" w:cs="Verdana"/>
                <w:lang w:val="es-MX"/>
              </w:rPr>
              <w:t>80****</w:t>
            </w:r>
          </w:p>
        </w:tc>
      </w:tr>
      <w:tr w:rsidR="00795BDE" w:rsidRPr="00EA04F1" w14:paraId="67C955DB" w14:textId="77777777" w:rsidTr="00C1787A">
        <w:trPr>
          <w:trHeight w:val="432"/>
        </w:trPr>
        <w:tc>
          <w:tcPr>
            <w:tcW w:w="2880" w:type="dxa"/>
            <w:vAlign w:val="center"/>
          </w:tcPr>
          <w:p w14:paraId="65779556" w14:textId="6565A92E" w:rsidR="00795BDE" w:rsidRPr="00EA04F1" w:rsidRDefault="00795BDE" w:rsidP="006C44CC">
            <w:pPr>
              <w:spacing w:line="257" w:lineRule="auto"/>
              <w:jc w:val="center"/>
              <w:rPr>
                <w:rFonts w:ascii="Verdana" w:eastAsia="Verdana" w:hAnsi="Verdana" w:cs="Verdana"/>
                <w:vertAlign w:val="superscript"/>
                <w:lang w:val="es-MX"/>
              </w:rPr>
            </w:pPr>
            <w:r w:rsidRPr="00EA04F1">
              <w:rPr>
                <w:rFonts w:ascii="Verdana" w:eastAsia="Verdana" w:hAnsi="Verdana" w:cs="Verdana"/>
                <w:lang w:val="es-MX"/>
              </w:rPr>
              <w:t>5</w:t>
            </w:r>
            <w:r w:rsidRPr="00EA04F1">
              <w:rPr>
                <w:rFonts w:ascii="Verdana" w:eastAsia="Verdana" w:hAnsi="Verdana" w:cs="Verdana"/>
                <w:vertAlign w:val="superscript"/>
                <w:lang w:val="es-MX"/>
              </w:rPr>
              <w:t>t</w:t>
            </w:r>
            <w:r w:rsidR="00012C2D" w:rsidRPr="00EA04F1">
              <w:rPr>
                <w:rFonts w:ascii="Verdana" w:eastAsia="Verdana" w:hAnsi="Verdana" w:cs="Verdana"/>
                <w:vertAlign w:val="superscript"/>
                <w:lang w:val="es-MX"/>
              </w:rPr>
              <w:t>o</w:t>
            </w:r>
          </w:p>
        </w:tc>
        <w:tc>
          <w:tcPr>
            <w:tcW w:w="6480" w:type="dxa"/>
            <w:vAlign w:val="center"/>
          </w:tcPr>
          <w:p w14:paraId="37A8F4EF" w14:textId="77777777" w:rsidR="00795BDE" w:rsidRPr="00EA04F1" w:rsidRDefault="00795BDE" w:rsidP="006C44CC">
            <w:pPr>
              <w:spacing w:line="257" w:lineRule="auto"/>
              <w:jc w:val="center"/>
              <w:rPr>
                <w:rFonts w:ascii="Verdana" w:eastAsia="Verdana" w:hAnsi="Verdana" w:cs="Verdana"/>
                <w:lang w:val="es-MX"/>
              </w:rPr>
            </w:pPr>
            <w:r w:rsidRPr="00EA04F1">
              <w:rPr>
                <w:rFonts w:ascii="Verdana" w:eastAsia="Verdana" w:hAnsi="Verdana" w:cs="Verdana"/>
                <w:lang w:val="es-MX"/>
              </w:rPr>
              <w:t>100*****</w:t>
            </w:r>
          </w:p>
        </w:tc>
      </w:tr>
    </w:tbl>
    <w:bookmarkEnd w:id="17"/>
    <w:p w14:paraId="1760681C" w14:textId="4A0F8E27" w:rsidR="00C30765" w:rsidRPr="00EA04F1" w:rsidRDefault="00E91334" w:rsidP="00E91334">
      <w:pPr>
        <w:spacing w:before="120" w:after="120"/>
        <w:ind w:left="720"/>
        <w:rPr>
          <w:sz w:val="18"/>
          <w:szCs w:val="18"/>
          <w:lang w:val="es-MX"/>
        </w:rPr>
      </w:pPr>
      <w:r w:rsidRPr="00EA04F1">
        <w:rPr>
          <w:sz w:val="18"/>
          <w:szCs w:val="18"/>
          <w:lang w:val="es-MX"/>
        </w:rPr>
        <w:t>* El primer día de trabajo, los trabajadores no trabajarán más de 2 horas en calor excesivo. Los trabajadores tienen permiso o se les puede permitir dividir en dos descansos de 1 hora.</w:t>
      </w:r>
    </w:p>
    <w:p w14:paraId="6886C267" w14:textId="2CBF82F4" w:rsidR="00C30765" w:rsidRPr="00EA04F1" w:rsidRDefault="00E91334" w:rsidP="00C30765">
      <w:pPr>
        <w:spacing w:after="120"/>
        <w:ind w:left="720"/>
        <w:rPr>
          <w:sz w:val="18"/>
          <w:szCs w:val="18"/>
          <w:lang w:val="es-MX"/>
        </w:rPr>
      </w:pPr>
      <w:r w:rsidRPr="00EA04F1">
        <w:rPr>
          <w:sz w:val="18"/>
          <w:szCs w:val="18"/>
          <w:lang w:val="es-MX"/>
        </w:rPr>
        <w:t>** El segundo día de trabajo, los trabajadores no trabajarán más de 3,2 horas en calor excesivo</w:t>
      </w:r>
      <w:r w:rsidR="00C30765" w:rsidRPr="00EA04F1">
        <w:rPr>
          <w:sz w:val="18"/>
          <w:szCs w:val="18"/>
          <w:lang w:val="es-MX"/>
        </w:rPr>
        <w:t>.</w:t>
      </w:r>
    </w:p>
    <w:p w14:paraId="14DCC728" w14:textId="31BA4282" w:rsidR="00C30765" w:rsidRPr="00EA04F1" w:rsidRDefault="00C30765" w:rsidP="00C30765">
      <w:pPr>
        <w:spacing w:after="120"/>
        <w:ind w:left="720"/>
        <w:rPr>
          <w:sz w:val="18"/>
          <w:szCs w:val="18"/>
          <w:lang w:val="es-MX"/>
        </w:rPr>
      </w:pPr>
      <w:r w:rsidRPr="00EA04F1">
        <w:rPr>
          <w:sz w:val="18"/>
          <w:szCs w:val="18"/>
          <w:lang w:val="es-MX"/>
        </w:rPr>
        <w:t xml:space="preserve">*** </w:t>
      </w:r>
      <w:r w:rsidR="00E91334" w:rsidRPr="00EA04F1">
        <w:rPr>
          <w:sz w:val="18"/>
          <w:szCs w:val="18"/>
          <w:lang w:val="es-MX"/>
        </w:rPr>
        <w:t>El tercer día de trabajo, los trabajadores no trabajarán más de 5 horas en calor excesivo</w:t>
      </w:r>
      <w:r w:rsidRPr="00EA04F1">
        <w:rPr>
          <w:sz w:val="18"/>
          <w:szCs w:val="18"/>
          <w:lang w:val="es-MX"/>
        </w:rPr>
        <w:t xml:space="preserve">. </w:t>
      </w:r>
    </w:p>
    <w:p w14:paraId="74D105EC" w14:textId="3EDB04FA" w:rsidR="00C30765" w:rsidRPr="00EA04F1" w:rsidRDefault="00C30765" w:rsidP="00E91334">
      <w:pPr>
        <w:spacing w:after="120"/>
        <w:ind w:left="720"/>
        <w:rPr>
          <w:sz w:val="18"/>
          <w:szCs w:val="18"/>
          <w:lang w:val="es-MX"/>
        </w:rPr>
      </w:pPr>
      <w:r w:rsidRPr="00EA04F1">
        <w:rPr>
          <w:sz w:val="18"/>
          <w:szCs w:val="18"/>
          <w:lang w:val="es-MX"/>
        </w:rPr>
        <w:t xml:space="preserve">**** </w:t>
      </w:r>
      <w:r w:rsidR="00E91334" w:rsidRPr="00EA04F1">
        <w:rPr>
          <w:sz w:val="18"/>
          <w:szCs w:val="18"/>
          <w:lang w:val="es-MX"/>
        </w:rPr>
        <w:t>El cuarto día de trabajo, los trabajadores no trabajarán más de 6, 5 horas en calor excesivo</w:t>
      </w:r>
      <w:r w:rsidRPr="00EA04F1">
        <w:rPr>
          <w:sz w:val="18"/>
          <w:szCs w:val="18"/>
          <w:lang w:val="es-MX"/>
        </w:rPr>
        <w:t>.</w:t>
      </w:r>
    </w:p>
    <w:p w14:paraId="60D6E618" w14:textId="4A10B1D9" w:rsidR="00795BDE" w:rsidRPr="00EA04F1" w:rsidRDefault="00C30765" w:rsidP="00472E06">
      <w:pPr>
        <w:spacing w:after="480"/>
        <w:ind w:left="720"/>
        <w:rPr>
          <w:sz w:val="18"/>
          <w:szCs w:val="18"/>
          <w:lang w:val="es-MX"/>
        </w:rPr>
      </w:pPr>
      <w:r w:rsidRPr="00EA04F1">
        <w:rPr>
          <w:sz w:val="18"/>
          <w:szCs w:val="18"/>
          <w:lang w:val="es-MX"/>
        </w:rPr>
        <w:t xml:space="preserve">***** </w:t>
      </w:r>
      <w:r w:rsidR="00E91334" w:rsidRPr="00EA04F1">
        <w:rPr>
          <w:sz w:val="18"/>
          <w:szCs w:val="18"/>
          <w:lang w:val="es-MX"/>
        </w:rPr>
        <w:t>El quinto día de trabajo, los trabajadores pueden trabajar el turno entero en calor excesivo</w:t>
      </w:r>
      <w:r w:rsidRPr="00EA04F1">
        <w:rPr>
          <w:sz w:val="18"/>
          <w:szCs w:val="18"/>
          <w:lang w:val="es-MX"/>
        </w:rPr>
        <w:t>.</w:t>
      </w:r>
    </w:p>
    <w:p w14:paraId="7558D539" w14:textId="2D32AC47" w:rsidR="00AA20F1" w:rsidRPr="00EA04F1" w:rsidRDefault="00C30765" w:rsidP="00AA20F1">
      <w:pPr>
        <w:pStyle w:val="Heading3"/>
        <w:spacing w:after="80"/>
        <w:ind w:left="720"/>
        <w:rPr>
          <w:lang w:val="es-MX"/>
        </w:rPr>
      </w:pPr>
      <w:bookmarkStart w:id="18" w:name="_Table_2:_Acclimatization"/>
      <w:bookmarkStart w:id="19" w:name="_Toc124338970"/>
      <w:bookmarkEnd w:id="18"/>
      <w:r w:rsidRPr="00EA04F1">
        <w:rPr>
          <w:lang w:val="es-MX"/>
        </w:rPr>
        <w:t>Tabl</w:t>
      </w:r>
      <w:r w:rsidR="00F56BBD" w:rsidRPr="00EA04F1">
        <w:rPr>
          <w:lang w:val="es-MX"/>
        </w:rPr>
        <w:t>a</w:t>
      </w:r>
      <w:r w:rsidRPr="00EA04F1">
        <w:rPr>
          <w:lang w:val="es-MX"/>
        </w:rPr>
        <w:t xml:space="preserve"> 2: </w:t>
      </w:r>
      <w:r w:rsidR="006841B3" w:rsidRPr="00EA04F1">
        <w:rPr>
          <w:lang w:val="es-MX"/>
        </w:rPr>
        <w:t>Plan de aclimatación para trabajadores actuales</w:t>
      </w:r>
      <w:bookmarkEnd w:id="19"/>
      <w:r w:rsidRPr="00EA04F1">
        <w:rPr>
          <w:lang w:val="es-MX"/>
        </w:rPr>
        <w:t xml:space="preserve"> </w:t>
      </w:r>
    </w:p>
    <w:p w14:paraId="60FD9A43" w14:textId="4D9EC32F" w:rsidR="00C30765" w:rsidRPr="00EA04F1" w:rsidRDefault="006841B3" w:rsidP="00AA20F1">
      <w:pPr>
        <w:ind w:left="720"/>
        <w:rPr>
          <w:lang w:val="es-MX"/>
        </w:rPr>
      </w:pPr>
      <w:r w:rsidRPr="00EA04F1">
        <w:rPr>
          <w:rFonts w:eastAsia="Verdana" w:cs="Verdana"/>
          <w:lang w:val="es-MX"/>
        </w:rPr>
        <w:t>(por ejemplo: más de 7 días de experiencia laboral en un tipo de trabajo)</w:t>
      </w:r>
    </w:p>
    <w:p w14:paraId="17956257" w14:textId="77777777" w:rsidR="00AA20F1" w:rsidRPr="00EA04F1" w:rsidRDefault="00AA20F1" w:rsidP="00AA20F1">
      <w:pPr>
        <w:ind w:left="720"/>
        <w:rPr>
          <w:lang w:val="es-MX"/>
        </w:rPr>
      </w:pPr>
    </w:p>
    <w:tbl>
      <w:tblPr>
        <w:tblStyle w:val="TableGrid"/>
        <w:tblW w:w="9360" w:type="dxa"/>
        <w:tblInd w:w="715" w:type="dxa"/>
        <w:tblLayout w:type="fixed"/>
        <w:tblLook w:val="04A0" w:firstRow="1" w:lastRow="0" w:firstColumn="1" w:lastColumn="0" w:noHBand="0" w:noVBand="1"/>
      </w:tblPr>
      <w:tblGrid>
        <w:gridCol w:w="2880"/>
        <w:gridCol w:w="6480"/>
      </w:tblGrid>
      <w:tr w:rsidR="006841B3" w:rsidRPr="00A86849" w14:paraId="6BB62DEE" w14:textId="77777777" w:rsidTr="006C44CC">
        <w:tc>
          <w:tcPr>
            <w:tcW w:w="2880" w:type="dxa"/>
            <w:shd w:val="clear" w:color="auto" w:fill="FACB47" w:themeFill="accent2"/>
            <w:vAlign w:val="center"/>
          </w:tcPr>
          <w:p w14:paraId="2A33CE2D" w14:textId="7DC8F8FD" w:rsidR="006841B3" w:rsidRPr="00EA04F1" w:rsidRDefault="006841B3" w:rsidP="006841B3">
            <w:pPr>
              <w:spacing w:line="257" w:lineRule="auto"/>
              <w:jc w:val="center"/>
              <w:rPr>
                <w:rFonts w:ascii="Verdana" w:eastAsia="Verdana" w:hAnsi="Verdana" w:cs="Verdana"/>
                <w:b/>
                <w:bCs/>
                <w:sz w:val="22"/>
                <w:szCs w:val="22"/>
                <w:lang w:val="es-MX"/>
              </w:rPr>
            </w:pPr>
            <w:r w:rsidRPr="00EA04F1">
              <w:rPr>
                <w:rFonts w:ascii="Verdana" w:eastAsia="Verdana" w:hAnsi="Verdana" w:cs="Verdana"/>
                <w:b/>
                <w:bCs/>
                <w:sz w:val="22"/>
                <w:szCs w:val="22"/>
                <w:lang w:val="es-MX"/>
              </w:rPr>
              <w:t>Día laboral</w:t>
            </w:r>
          </w:p>
        </w:tc>
        <w:tc>
          <w:tcPr>
            <w:tcW w:w="6480" w:type="dxa"/>
            <w:shd w:val="clear" w:color="auto" w:fill="FACB47" w:themeFill="accent2"/>
            <w:vAlign w:val="center"/>
          </w:tcPr>
          <w:p w14:paraId="627CF828" w14:textId="77777777" w:rsidR="006841B3" w:rsidRPr="00EA04F1" w:rsidRDefault="006841B3" w:rsidP="006841B3">
            <w:pPr>
              <w:spacing w:line="257" w:lineRule="auto"/>
              <w:jc w:val="center"/>
              <w:rPr>
                <w:rFonts w:ascii="Verdana" w:eastAsia="Verdana" w:hAnsi="Verdana" w:cs="Verdana"/>
                <w:b/>
                <w:bCs/>
                <w:sz w:val="22"/>
                <w:szCs w:val="22"/>
                <w:lang w:val="es-MX"/>
              </w:rPr>
            </w:pPr>
            <w:r w:rsidRPr="00EA04F1">
              <w:rPr>
                <w:rFonts w:ascii="Verdana" w:eastAsia="Verdana" w:hAnsi="Verdana" w:cs="Verdana"/>
                <w:b/>
                <w:bCs/>
                <w:sz w:val="22"/>
                <w:szCs w:val="22"/>
                <w:lang w:val="es-MX"/>
              </w:rPr>
              <w:t xml:space="preserve">Porcentaje (%) de tiempo en el calor </w:t>
            </w:r>
          </w:p>
          <w:p w14:paraId="20796220" w14:textId="6F48F670" w:rsidR="006841B3" w:rsidRPr="00EA04F1" w:rsidRDefault="006841B3" w:rsidP="006841B3">
            <w:pPr>
              <w:spacing w:line="257" w:lineRule="auto"/>
              <w:jc w:val="center"/>
              <w:rPr>
                <w:rFonts w:ascii="Verdana" w:eastAsia="Verdana" w:hAnsi="Verdana" w:cs="Verdana"/>
                <w:b/>
                <w:bCs/>
                <w:sz w:val="22"/>
                <w:szCs w:val="22"/>
                <w:lang w:val="es-MX"/>
              </w:rPr>
            </w:pPr>
            <w:r w:rsidRPr="00EA04F1">
              <w:rPr>
                <w:rFonts w:ascii="Verdana" w:eastAsia="Verdana" w:hAnsi="Verdana" w:cs="Verdana"/>
                <w:b/>
                <w:bCs/>
                <w:sz w:val="22"/>
                <w:szCs w:val="22"/>
                <w:lang w:val="es-MX"/>
              </w:rPr>
              <w:t>(basado en turno de 8 horas)</w:t>
            </w:r>
          </w:p>
        </w:tc>
      </w:tr>
      <w:tr w:rsidR="00C30765" w:rsidRPr="00EA04F1" w14:paraId="31A5217A" w14:textId="77777777" w:rsidTr="006C44CC">
        <w:trPr>
          <w:trHeight w:val="432"/>
        </w:trPr>
        <w:tc>
          <w:tcPr>
            <w:tcW w:w="2880" w:type="dxa"/>
            <w:vAlign w:val="center"/>
          </w:tcPr>
          <w:p w14:paraId="470CE82A" w14:textId="7E215408" w:rsidR="00C30765" w:rsidRPr="00EA04F1" w:rsidRDefault="00C30765" w:rsidP="006C44CC">
            <w:pPr>
              <w:spacing w:line="257" w:lineRule="auto"/>
              <w:jc w:val="center"/>
              <w:rPr>
                <w:rFonts w:ascii="Verdana" w:eastAsia="Verdana" w:hAnsi="Verdana" w:cs="Verdana"/>
                <w:vertAlign w:val="superscript"/>
                <w:lang w:val="es-MX"/>
              </w:rPr>
            </w:pPr>
            <w:r w:rsidRPr="00EA04F1">
              <w:rPr>
                <w:rFonts w:ascii="Verdana" w:eastAsia="Verdana" w:hAnsi="Verdana" w:cs="Verdana"/>
                <w:lang w:val="es-MX"/>
              </w:rPr>
              <w:t>1</w:t>
            </w:r>
            <w:r w:rsidR="006841B3" w:rsidRPr="00EA04F1">
              <w:rPr>
                <w:rFonts w:ascii="Verdana" w:eastAsia="Verdana" w:hAnsi="Verdana" w:cs="Verdana"/>
                <w:vertAlign w:val="superscript"/>
                <w:lang w:val="es-MX"/>
              </w:rPr>
              <w:t>ro</w:t>
            </w:r>
          </w:p>
        </w:tc>
        <w:tc>
          <w:tcPr>
            <w:tcW w:w="6480" w:type="dxa"/>
            <w:vAlign w:val="center"/>
          </w:tcPr>
          <w:p w14:paraId="553371E4" w14:textId="259CD4BC" w:rsidR="00C30765" w:rsidRPr="00EA04F1" w:rsidRDefault="00C30765" w:rsidP="006C44CC">
            <w:pPr>
              <w:spacing w:line="257" w:lineRule="auto"/>
              <w:jc w:val="center"/>
              <w:rPr>
                <w:rFonts w:ascii="Verdana" w:eastAsia="Verdana" w:hAnsi="Verdana" w:cs="Verdana"/>
                <w:lang w:val="es-MX"/>
              </w:rPr>
            </w:pPr>
            <w:r w:rsidRPr="00EA04F1">
              <w:rPr>
                <w:rFonts w:ascii="Verdana" w:eastAsia="Verdana" w:hAnsi="Verdana" w:cs="Verdana"/>
                <w:lang w:val="es-MX"/>
              </w:rPr>
              <w:t>50*</w:t>
            </w:r>
          </w:p>
        </w:tc>
      </w:tr>
      <w:tr w:rsidR="00C30765" w:rsidRPr="00EA04F1" w14:paraId="100B46BA" w14:textId="77777777" w:rsidTr="006C44CC">
        <w:trPr>
          <w:trHeight w:val="432"/>
        </w:trPr>
        <w:tc>
          <w:tcPr>
            <w:tcW w:w="2880" w:type="dxa"/>
            <w:vAlign w:val="center"/>
          </w:tcPr>
          <w:p w14:paraId="27022382" w14:textId="383A8DF3" w:rsidR="00C30765" w:rsidRPr="00EA04F1" w:rsidRDefault="00C30765" w:rsidP="006C44CC">
            <w:pPr>
              <w:spacing w:line="257" w:lineRule="auto"/>
              <w:jc w:val="center"/>
              <w:rPr>
                <w:rFonts w:ascii="Verdana" w:eastAsia="Verdana" w:hAnsi="Verdana" w:cs="Verdana"/>
                <w:vertAlign w:val="superscript"/>
                <w:lang w:val="es-MX"/>
              </w:rPr>
            </w:pPr>
            <w:r w:rsidRPr="00EA04F1">
              <w:rPr>
                <w:rFonts w:ascii="Verdana" w:eastAsia="Verdana" w:hAnsi="Verdana" w:cs="Verdana"/>
                <w:lang w:val="es-MX"/>
              </w:rPr>
              <w:t>2</w:t>
            </w:r>
            <w:r w:rsidR="006841B3" w:rsidRPr="00EA04F1">
              <w:rPr>
                <w:rFonts w:ascii="Verdana" w:eastAsia="Verdana" w:hAnsi="Verdana" w:cs="Verdana"/>
                <w:vertAlign w:val="superscript"/>
                <w:lang w:val="es-MX"/>
              </w:rPr>
              <w:t>do</w:t>
            </w:r>
          </w:p>
        </w:tc>
        <w:tc>
          <w:tcPr>
            <w:tcW w:w="6480" w:type="dxa"/>
            <w:vAlign w:val="center"/>
          </w:tcPr>
          <w:p w14:paraId="1818F211" w14:textId="33C4B2EE" w:rsidR="00C30765" w:rsidRPr="00EA04F1" w:rsidRDefault="00C30765" w:rsidP="006C44CC">
            <w:pPr>
              <w:spacing w:line="257" w:lineRule="auto"/>
              <w:jc w:val="center"/>
              <w:rPr>
                <w:rFonts w:ascii="Verdana" w:eastAsia="Verdana" w:hAnsi="Verdana" w:cs="Verdana"/>
                <w:lang w:val="es-MX"/>
              </w:rPr>
            </w:pPr>
            <w:r w:rsidRPr="00EA04F1">
              <w:rPr>
                <w:rFonts w:ascii="Verdana" w:eastAsia="Verdana" w:hAnsi="Verdana" w:cs="Verdana"/>
                <w:lang w:val="es-MX"/>
              </w:rPr>
              <w:t>60**</w:t>
            </w:r>
          </w:p>
        </w:tc>
      </w:tr>
      <w:tr w:rsidR="00C30765" w:rsidRPr="00EA04F1" w14:paraId="073E128A" w14:textId="77777777" w:rsidTr="006C44CC">
        <w:trPr>
          <w:trHeight w:val="432"/>
        </w:trPr>
        <w:tc>
          <w:tcPr>
            <w:tcW w:w="2880" w:type="dxa"/>
            <w:vAlign w:val="center"/>
          </w:tcPr>
          <w:p w14:paraId="1BA50B2A" w14:textId="0E7A764C" w:rsidR="00C30765" w:rsidRPr="00EA04F1" w:rsidRDefault="00C30765" w:rsidP="006C44CC">
            <w:pPr>
              <w:spacing w:line="257" w:lineRule="auto"/>
              <w:jc w:val="center"/>
              <w:rPr>
                <w:rFonts w:ascii="Verdana" w:eastAsia="Verdana" w:hAnsi="Verdana" w:cs="Verdana"/>
                <w:vertAlign w:val="superscript"/>
                <w:lang w:val="es-MX"/>
              </w:rPr>
            </w:pPr>
            <w:r w:rsidRPr="00EA04F1">
              <w:rPr>
                <w:rFonts w:ascii="Verdana" w:eastAsia="Verdana" w:hAnsi="Verdana" w:cs="Verdana"/>
                <w:lang w:val="es-MX"/>
              </w:rPr>
              <w:t>3</w:t>
            </w:r>
            <w:r w:rsidR="006841B3" w:rsidRPr="00EA04F1">
              <w:rPr>
                <w:rFonts w:ascii="Verdana" w:eastAsia="Verdana" w:hAnsi="Verdana" w:cs="Verdana"/>
                <w:vertAlign w:val="superscript"/>
                <w:lang w:val="es-MX"/>
              </w:rPr>
              <w:t>ro</w:t>
            </w:r>
          </w:p>
        </w:tc>
        <w:tc>
          <w:tcPr>
            <w:tcW w:w="6480" w:type="dxa"/>
            <w:vAlign w:val="center"/>
          </w:tcPr>
          <w:p w14:paraId="25AA0993" w14:textId="3C717DAD" w:rsidR="00C30765" w:rsidRPr="00EA04F1" w:rsidRDefault="00C30765" w:rsidP="006C44CC">
            <w:pPr>
              <w:spacing w:line="257" w:lineRule="auto"/>
              <w:jc w:val="center"/>
              <w:rPr>
                <w:rFonts w:ascii="Verdana" w:eastAsia="Verdana" w:hAnsi="Verdana" w:cs="Verdana"/>
                <w:lang w:val="es-MX"/>
              </w:rPr>
            </w:pPr>
            <w:r w:rsidRPr="00EA04F1">
              <w:rPr>
                <w:rFonts w:ascii="Verdana" w:eastAsia="Verdana" w:hAnsi="Verdana" w:cs="Verdana"/>
                <w:lang w:val="es-MX"/>
              </w:rPr>
              <w:t>80***</w:t>
            </w:r>
          </w:p>
        </w:tc>
      </w:tr>
      <w:tr w:rsidR="00C30765" w:rsidRPr="00EA04F1" w14:paraId="11F805A3" w14:textId="77777777" w:rsidTr="006C44CC">
        <w:trPr>
          <w:trHeight w:val="432"/>
        </w:trPr>
        <w:tc>
          <w:tcPr>
            <w:tcW w:w="2880" w:type="dxa"/>
            <w:vAlign w:val="center"/>
          </w:tcPr>
          <w:p w14:paraId="7359EC35" w14:textId="5614EEF5" w:rsidR="00C30765" w:rsidRPr="00EA04F1" w:rsidRDefault="00C30765" w:rsidP="006C44CC">
            <w:pPr>
              <w:spacing w:line="257" w:lineRule="auto"/>
              <w:jc w:val="center"/>
              <w:rPr>
                <w:rFonts w:ascii="Verdana" w:eastAsia="Verdana" w:hAnsi="Verdana" w:cs="Verdana"/>
                <w:vertAlign w:val="superscript"/>
                <w:lang w:val="es-MX"/>
              </w:rPr>
            </w:pPr>
            <w:r w:rsidRPr="00EA04F1">
              <w:rPr>
                <w:rFonts w:ascii="Verdana" w:eastAsia="Verdana" w:hAnsi="Verdana" w:cs="Verdana"/>
                <w:lang w:val="es-MX"/>
              </w:rPr>
              <w:t>4</w:t>
            </w:r>
            <w:r w:rsidRPr="00EA04F1">
              <w:rPr>
                <w:rFonts w:ascii="Verdana" w:eastAsia="Verdana" w:hAnsi="Verdana" w:cs="Verdana"/>
                <w:vertAlign w:val="superscript"/>
                <w:lang w:val="es-MX"/>
              </w:rPr>
              <w:t>t</w:t>
            </w:r>
            <w:r w:rsidR="006841B3" w:rsidRPr="00EA04F1">
              <w:rPr>
                <w:rFonts w:ascii="Verdana" w:eastAsia="Verdana" w:hAnsi="Verdana" w:cs="Verdana"/>
                <w:vertAlign w:val="superscript"/>
                <w:lang w:val="es-MX"/>
              </w:rPr>
              <w:t>o</w:t>
            </w:r>
          </w:p>
        </w:tc>
        <w:tc>
          <w:tcPr>
            <w:tcW w:w="6480" w:type="dxa"/>
            <w:vAlign w:val="center"/>
          </w:tcPr>
          <w:p w14:paraId="5BC7904F" w14:textId="6F61F87D" w:rsidR="00C30765" w:rsidRPr="00EA04F1" w:rsidRDefault="00C30765" w:rsidP="006C44CC">
            <w:pPr>
              <w:spacing w:line="257" w:lineRule="auto"/>
              <w:jc w:val="center"/>
              <w:rPr>
                <w:rFonts w:ascii="Verdana" w:eastAsia="Verdana" w:hAnsi="Verdana" w:cs="Verdana"/>
                <w:lang w:val="es-MX"/>
              </w:rPr>
            </w:pPr>
            <w:r w:rsidRPr="00EA04F1">
              <w:rPr>
                <w:rFonts w:ascii="Verdana" w:eastAsia="Verdana" w:hAnsi="Verdana" w:cs="Verdana"/>
                <w:lang w:val="es-MX"/>
              </w:rPr>
              <w:t>100****</w:t>
            </w:r>
          </w:p>
        </w:tc>
      </w:tr>
    </w:tbl>
    <w:p w14:paraId="228C2A82" w14:textId="0DB860EB" w:rsidR="00C30765" w:rsidRPr="00EA04F1" w:rsidRDefault="00C30765" w:rsidP="00774F43">
      <w:pPr>
        <w:spacing w:before="120" w:after="120"/>
        <w:ind w:left="720"/>
        <w:rPr>
          <w:sz w:val="18"/>
          <w:szCs w:val="18"/>
          <w:lang w:val="es-MX"/>
        </w:rPr>
      </w:pPr>
      <w:r w:rsidRPr="00EA04F1">
        <w:rPr>
          <w:sz w:val="18"/>
          <w:szCs w:val="18"/>
          <w:lang w:val="es-MX"/>
        </w:rPr>
        <w:t>*</w:t>
      </w:r>
      <w:r w:rsidR="006841B3" w:rsidRPr="00EA04F1">
        <w:rPr>
          <w:sz w:val="18"/>
          <w:szCs w:val="18"/>
          <w:lang w:val="es-MX"/>
        </w:rPr>
        <w:t xml:space="preserve"> El primer día de trabajo, los trabajadores no trabajarán más de 4 horas en calor excesivo</w:t>
      </w:r>
      <w:r w:rsidRPr="00EA04F1">
        <w:rPr>
          <w:sz w:val="18"/>
          <w:szCs w:val="18"/>
          <w:lang w:val="es-MX"/>
        </w:rPr>
        <w:t>.</w:t>
      </w:r>
    </w:p>
    <w:p w14:paraId="76478947" w14:textId="52D6E516" w:rsidR="00C30765" w:rsidRPr="00EA04F1" w:rsidRDefault="00C30765" w:rsidP="00C30765">
      <w:pPr>
        <w:spacing w:after="120"/>
        <w:ind w:left="720"/>
        <w:rPr>
          <w:sz w:val="18"/>
          <w:szCs w:val="18"/>
          <w:lang w:val="es-MX"/>
        </w:rPr>
      </w:pPr>
      <w:r w:rsidRPr="00EA04F1">
        <w:rPr>
          <w:sz w:val="18"/>
          <w:szCs w:val="18"/>
          <w:lang w:val="es-MX"/>
        </w:rPr>
        <w:t>**</w:t>
      </w:r>
      <w:r w:rsidR="006841B3" w:rsidRPr="00EA04F1">
        <w:rPr>
          <w:sz w:val="18"/>
          <w:szCs w:val="18"/>
          <w:lang w:val="es-MX"/>
        </w:rPr>
        <w:t xml:space="preserve"> El segundo día de trabajo, los trabajadores no trabajarán más de 4,8 horas en calor excesivo</w:t>
      </w:r>
      <w:r w:rsidRPr="00EA04F1">
        <w:rPr>
          <w:sz w:val="18"/>
          <w:szCs w:val="18"/>
          <w:lang w:val="es-MX"/>
        </w:rPr>
        <w:t>.</w:t>
      </w:r>
    </w:p>
    <w:p w14:paraId="316A50A5" w14:textId="34ADA8EA" w:rsidR="00C30765" w:rsidRPr="00EA04F1" w:rsidRDefault="00C30765" w:rsidP="00C30765">
      <w:pPr>
        <w:spacing w:after="120"/>
        <w:ind w:left="720"/>
        <w:rPr>
          <w:sz w:val="18"/>
          <w:szCs w:val="18"/>
          <w:lang w:val="es-MX"/>
        </w:rPr>
      </w:pPr>
      <w:r w:rsidRPr="00EA04F1">
        <w:rPr>
          <w:sz w:val="18"/>
          <w:szCs w:val="18"/>
          <w:lang w:val="es-MX"/>
        </w:rPr>
        <w:t xml:space="preserve">*** </w:t>
      </w:r>
      <w:r w:rsidR="006841B3" w:rsidRPr="00EA04F1">
        <w:rPr>
          <w:sz w:val="18"/>
          <w:szCs w:val="18"/>
          <w:lang w:val="es-MX"/>
        </w:rPr>
        <w:t>El tercer día de trabajo, los trabajadores no trabajarán más de 6,4 horas en calor excesivo</w:t>
      </w:r>
      <w:r w:rsidRPr="00EA04F1">
        <w:rPr>
          <w:sz w:val="18"/>
          <w:szCs w:val="18"/>
          <w:lang w:val="es-MX"/>
        </w:rPr>
        <w:t xml:space="preserve">. </w:t>
      </w:r>
    </w:p>
    <w:p w14:paraId="24118616" w14:textId="577F14B2" w:rsidR="00C30765" w:rsidRPr="00EA04F1" w:rsidRDefault="00C30765" w:rsidP="00C30765">
      <w:pPr>
        <w:spacing w:after="120"/>
        <w:ind w:left="720"/>
        <w:rPr>
          <w:sz w:val="18"/>
          <w:szCs w:val="18"/>
          <w:lang w:val="es-MX"/>
        </w:rPr>
      </w:pPr>
      <w:r w:rsidRPr="00EA04F1">
        <w:rPr>
          <w:sz w:val="18"/>
          <w:szCs w:val="18"/>
          <w:lang w:val="es-MX"/>
        </w:rPr>
        <w:t xml:space="preserve">**** </w:t>
      </w:r>
      <w:r w:rsidR="00960D56" w:rsidRPr="00EA04F1">
        <w:rPr>
          <w:sz w:val="18"/>
          <w:szCs w:val="18"/>
          <w:lang w:val="es-MX"/>
        </w:rPr>
        <w:t>El cuarto día de trabajo, los trabajadores pueden trabajar el turno entero en calor excesivo</w:t>
      </w:r>
      <w:r w:rsidRPr="00EA04F1">
        <w:rPr>
          <w:sz w:val="18"/>
          <w:szCs w:val="18"/>
          <w:lang w:val="es-MX"/>
        </w:rPr>
        <w:t>.</w:t>
      </w:r>
    </w:p>
    <w:p w14:paraId="0B50DF1E" w14:textId="77777777" w:rsidR="00C96851" w:rsidRPr="00EA04F1" w:rsidRDefault="00C96851" w:rsidP="00795BDE">
      <w:pPr>
        <w:ind w:left="720"/>
        <w:rPr>
          <w:rFonts w:eastAsia="Verdana" w:cs="Verdana"/>
          <w:b/>
          <w:bCs/>
          <w:lang w:val="es-MX"/>
        </w:rPr>
      </w:pPr>
    </w:p>
    <w:p w14:paraId="3198DC2A" w14:textId="15FE58DA" w:rsidR="00C30765" w:rsidRPr="00EA04F1" w:rsidRDefault="00847C83" w:rsidP="00795BDE">
      <w:pPr>
        <w:ind w:left="720"/>
        <w:rPr>
          <w:lang w:val="es-MX"/>
        </w:rPr>
      </w:pPr>
      <w:r w:rsidRPr="00EA04F1">
        <w:rPr>
          <w:rFonts w:eastAsia="Verdana" w:cs="Verdana"/>
          <w:b/>
          <w:bCs/>
          <w:lang w:val="es-MX"/>
        </w:rPr>
        <w:t>ATENCIÓN</w:t>
      </w:r>
      <w:r w:rsidR="00F57074" w:rsidRPr="00EA04F1">
        <w:rPr>
          <w:b/>
          <w:bCs/>
          <w:lang w:val="es-MX"/>
        </w:rPr>
        <w:t>:</w:t>
      </w:r>
      <w:r w:rsidR="00F57074" w:rsidRPr="00EA04F1">
        <w:rPr>
          <w:lang w:val="es-MX"/>
        </w:rPr>
        <w:t xml:space="preserve"> </w:t>
      </w:r>
      <w:r w:rsidRPr="00EA04F1">
        <w:rPr>
          <w:lang w:val="es-MX"/>
        </w:rPr>
        <w:t>los trabajadores pueden mantener sus aclimataciones aún si se ausentan del trabajo durante varios días, por ejemplo, cuando van a casa durante el fin de semana. Sin embargo, si los trabajadores actuales se ausentan del trabajo, o no trabajan en calor excesivo, por 7 días o más, ellos o ellas tendrán que volver a aclimatarse para regresar a trabajar en calor excesivo basado en el horario de la</w:t>
      </w:r>
      <w:r w:rsidR="00F57074" w:rsidRPr="00EA04F1">
        <w:rPr>
          <w:lang w:val="es-MX"/>
        </w:rPr>
        <w:t xml:space="preserve"> </w:t>
      </w:r>
      <w:r w:rsidRPr="00674821">
        <w:rPr>
          <w:lang w:val="es-MX"/>
        </w:rPr>
        <w:t>Tabla 2</w:t>
      </w:r>
      <w:r w:rsidR="00F57074" w:rsidRPr="00EA04F1">
        <w:rPr>
          <w:lang w:val="es-MX"/>
        </w:rPr>
        <w:t>.</w:t>
      </w:r>
    </w:p>
    <w:p w14:paraId="3489E512" w14:textId="2925AFBE" w:rsidR="00C30765" w:rsidRPr="00EA04F1" w:rsidRDefault="00C30765" w:rsidP="00795BDE">
      <w:pPr>
        <w:ind w:left="720"/>
        <w:rPr>
          <w:lang w:val="es-MX"/>
        </w:rPr>
      </w:pPr>
    </w:p>
    <w:p w14:paraId="25D3DB73" w14:textId="77777777" w:rsidR="00C30765" w:rsidRPr="00EA04F1" w:rsidRDefault="00C30765" w:rsidP="00795BDE">
      <w:pPr>
        <w:ind w:left="720"/>
        <w:rPr>
          <w:lang w:val="es-MX"/>
        </w:rPr>
      </w:pPr>
    </w:p>
    <w:p w14:paraId="040B2765" w14:textId="5ABA9DB7" w:rsidR="007B6C1B" w:rsidRPr="00EA04F1" w:rsidRDefault="00D5377D" w:rsidP="007B6C1B">
      <w:pPr>
        <w:pStyle w:val="Heading3"/>
        <w:numPr>
          <w:ilvl w:val="0"/>
          <w:numId w:val="26"/>
        </w:numPr>
        <w:rPr>
          <w:lang w:val="es-MX"/>
        </w:rPr>
      </w:pPr>
      <w:bookmarkStart w:id="20" w:name="_Toc124338971"/>
      <w:r w:rsidRPr="00EA04F1">
        <w:rPr>
          <w:rFonts w:ascii="Verdana" w:eastAsia="Verdana" w:hAnsi="Verdana" w:cs="Verdana"/>
          <w:bCs/>
          <w:lang w:val="es-MX"/>
        </w:rPr>
        <w:lastRenderedPageBreak/>
        <w:t>Entrenamiento</w:t>
      </w:r>
      <w:bookmarkEnd w:id="20"/>
    </w:p>
    <w:p w14:paraId="23E780A2" w14:textId="616BBB50" w:rsidR="007B6C1B" w:rsidRPr="00EA04F1" w:rsidRDefault="00D5377D" w:rsidP="007B6C1B">
      <w:pPr>
        <w:ind w:left="720"/>
        <w:rPr>
          <w:lang w:val="es-MX"/>
        </w:rPr>
      </w:pPr>
      <w:r w:rsidRPr="00EA04F1">
        <w:rPr>
          <w:lang w:val="es-MX"/>
        </w:rPr>
        <w:t>Todos los trabajadores dentro del ámbito de este programa recibirán entrenamiento en los siguientes temas, en el idioma que ellos o ellas entiendan con oportunidad para hacer preguntas o dar sugerencias. El entrenamiento será anual y antes de que los equipos (grupos de trabajadores) comiencen a trabajar y tengan posibilidad de exposición al calor. Los documentos de entrenamiento serán guardados, incluyendo nombres de participantes y entrenadores, fecha y contenido de entrenamiento. El documento o registro de entrenamiento más reciente de cada trabajador será guardado o archivado</w:t>
      </w:r>
      <w:r w:rsidR="007B6C1B" w:rsidRPr="00EA04F1">
        <w:rPr>
          <w:lang w:val="es-MX"/>
        </w:rPr>
        <w:t>.</w:t>
      </w:r>
    </w:p>
    <w:p w14:paraId="0FE1CEF0" w14:textId="77777777" w:rsidR="007B6C1B" w:rsidRPr="00EA04F1" w:rsidRDefault="007B6C1B" w:rsidP="007B6C1B">
      <w:pPr>
        <w:ind w:left="720"/>
        <w:rPr>
          <w:lang w:val="es-MX"/>
        </w:rPr>
      </w:pPr>
    </w:p>
    <w:p w14:paraId="455868B0" w14:textId="77777777" w:rsidR="00E777CD" w:rsidRPr="00EA04F1" w:rsidRDefault="00E777CD" w:rsidP="00E777CD">
      <w:pPr>
        <w:pStyle w:val="ListParagraph"/>
        <w:numPr>
          <w:ilvl w:val="0"/>
          <w:numId w:val="32"/>
        </w:numPr>
        <w:rPr>
          <w:lang w:val="es-MX"/>
        </w:rPr>
      </w:pPr>
      <w:r w:rsidRPr="00EA04F1">
        <w:rPr>
          <w:lang w:val="es-MX"/>
        </w:rPr>
        <w:t>Factores de riesgos ambientales y personales de enfermedades por calor, al igual que la carga de calor sobre el cuerpo causado por el esfuerzo, ropa y equipo de protección personal (PPE);</w:t>
      </w:r>
    </w:p>
    <w:p w14:paraId="6BB508AB" w14:textId="77777777" w:rsidR="00E777CD" w:rsidRPr="00EA04F1" w:rsidRDefault="00E777CD" w:rsidP="00E777CD">
      <w:pPr>
        <w:pStyle w:val="ListParagraph"/>
        <w:numPr>
          <w:ilvl w:val="0"/>
          <w:numId w:val="32"/>
        </w:numPr>
        <w:rPr>
          <w:lang w:val="es-MX"/>
        </w:rPr>
      </w:pPr>
      <w:r w:rsidRPr="00EA04F1">
        <w:rPr>
          <w:lang w:val="es-MX"/>
        </w:rPr>
        <w:t>Nuestras estipulaciones de agua, información diaria del índice de calor, sombra, descanso de enfriamiento, cómo reportar síntomas de enfermedades por calor, acceso a primeros auxilios, y derechos de trabajadores sin miedo a represalias;</w:t>
      </w:r>
    </w:p>
    <w:p w14:paraId="1B1A7512" w14:textId="77777777" w:rsidR="00E777CD" w:rsidRPr="00EA04F1" w:rsidRDefault="00E777CD" w:rsidP="00E777CD">
      <w:pPr>
        <w:pStyle w:val="ListParagraph"/>
        <w:numPr>
          <w:ilvl w:val="0"/>
          <w:numId w:val="32"/>
        </w:numPr>
        <w:rPr>
          <w:lang w:val="es-MX"/>
        </w:rPr>
      </w:pPr>
      <w:r w:rsidRPr="00EA04F1">
        <w:rPr>
          <w:lang w:val="es-MX"/>
        </w:rPr>
        <w:t>El concepto, importancia y nuestro método de aclimatación;</w:t>
      </w:r>
    </w:p>
    <w:p w14:paraId="6109EB36" w14:textId="77777777" w:rsidR="00E777CD" w:rsidRPr="00EA04F1" w:rsidRDefault="00E777CD" w:rsidP="00E777CD">
      <w:pPr>
        <w:pStyle w:val="ListParagraph"/>
        <w:numPr>
          <w:ilvl w:val="0"/>
          <w:numId w:val="32"/>
        </w:numPr>
        <w:rPr>
          <w:lang w:val="es-MX"/>
        </w:rPr>
      </w:pPr>
      <w:r w:rsidRPr="00EA04F1">
        <w:rPr>
          <w:lang w:val="es-MX"/>
        </w:rPr>
        <w:t>Los diferentes tipos de enfermedades por calor y las señales o síntomas de enfermedades por calor;</w:t>
      </w:r>
    </w:p>
    <w:p w14:paraId="54914EE2" w14:textId="77777777" w:rsidR="00E777CD" w:rsidRPr="00EA04F1" w:rsidRDefault="00E777CD" w:rsidP="00E777CD">
      <w:pPr>
        <w:pStyle w:val="ListParagraph"/>
        <w:numPr>
          <w:ilvl w:val="0"/>
          <w:numId w:val="32"/>
        </w:numPr>
        <w:rPr>
          <w:lang w:val="es-MX"/>
        </w:rPr>
      </w:pPr>
      <w:r w:rsidRPr="00EA04F1">
        <w:rPr>
          <w:lang w:val="es-MX"/>
        </w:rPr>
        <w:t>La importancia de trabajadores de reportar inmediatamente síntomas o señales de enfermedades por calor en ellos mismos o en sus compañeros de trabajo;</w:t>
      </w:r>
    </w:p>
    <w:p w14:paraId="24B1C5C6" w14:textId="48D76A08" w:rsidR="007B6C1B" w:rsidRPr="00EA04F1" w:rsidRDefault="00E777CD" w:rsidP="00E777CD">
      <w:pPr>
        <w:pStyle w:val="ListParagraph"/>
        <w:numPr>
          <w:ilvl w:val="0"/>
          <w:numId w:val="32"/>
        </w:numPr>
        <w:rPr>
          <w:lang w:val="es-MX"/>
        </w:rPr>
      </w:pPr>
      <w:r w:rsidRPr="00EA04F1">
        <w:rPr>
          <w:lang w:val="es-MX"/>
        </w:rPr>
        <w:t>Los efectos de factores no laborales (medicamentos, alcohol, obesidad, etc.) sobre la tolerancia del estrés de calor ocupacional.</w:t>
      </w:r>
    </w:p>
    <w:p w14:paraId="06CFFEB2" w14:textId="00FCE140" w:rsidR="007B6C1B" w:rsidRPr="00EA04F1" w:rsidRDefault="007B6C1B" w:rsidP="007B6C1B">
      <w:pPr>
        <w:rPr>
          <w:lang w:val="es-MX"/>
        </w:rPr>
      </w:pPr>
    </w:p>
    <w:p w14:paraId="005A003D" w14:textId="77777777" w:rsidR="00AA20F1" w:rsidRPr="00EA04F1" w:rsidRDefault="00AA20F1" w:rsidP="007B6C1B">
      <w:pPr>
        <w:rPr>
          <w:lang w:val="es-MX"/>
        </w:rPr>
      </w:pPr>
    </w:p>
    <w:p w14:paraId="746AB1AD" w14:textId="69CC467C" w:rsidR="007B6C1B" w:rsidRPr="00EA04F1" w:rsidRDefault="00AC3A73" w:rsidP="009C36D7">
      <w:pPr>
        <w:pStyle w:val="Heading1"/>
        <w:rPr>
          <w:lang w:val="es-MX"/>
        </w:rPr>
      </w:pPr>
      <w:bookmarkStart w:id="21" w:name="_Toc124338972"/>
      <w:r w:rsidRPr="00EA04F1">
        <w:rPr>
          <w:rStyle w:val="Heading1Char"/>
          <w:b/>
          <w:lang w:val="es-MX"/>
        </w:rPr>
        <w:t xml:space="preserve">III.  </w:t>
      </w:r>
      <w:r w:rsidR="002C7E42" w:rsidRPr="00EA04F1">
        <w:rPr>
          <w:rStyle w:val="Heading1Char"/>
          <w:b/>
          <w:lang w:val="es-MX"/>
        </w:rPr>
        <w:t>Procedimientos y requisitos cuando el índice de calor es 90 grados</w:t>
      </w:r>
      <w:r w:rsidR="007876DB" w:rsidRPr="00EA04F1">
        <w:rPr>
          <w:rStyle w:val="Heading1Char"/>
          <w:b/>
          <w:lang w:val="es-MX"/>
        </w:rPr>
        <w:t xml:space="preserve"> </w:t>
      </w:r>
      <w:r w:rsidR="007B6C1B" w:rsidRPr="00EA04F1">
        <w:rPr>
          <w:rStyle w:val="Heading1Char"/>
          <w:b/>
          <w:lang w:val="es-MX"/>
        </w:rPr>
        <w:t>˚F</w:t>
      </w:r>
      <w:r w:rsidR="002C7E42" w:rsidRPr="00EA04F1">
        <w:rPr>
          <w:rStyle w:val="Heading1Char"/>
          <w:b/>
          <w:lang w:val="es-MX"/>
        </w:rPr>
        <w:t xml:space="preserve"> </w:t>
      </w:r>
      <w:r w:rsidR="002C7E42" w:rsidRPr="00EA04F1">
        <w:rPr>
          <w:rFonts w:ascii="Verdana" w:eastAsia="Verdana" w:hAnsi="Verdana" w:cs="Verdana"/>
          <w:bCs/>
          <w:szCs w:val="28"/>
          <w:lang w:val="es-MX"/>
        </w:rPr>
        <w:t>o más</w:t>
      </w:r>
      <w:bookmarkEnd w:id="21"/>
    </w:p>
    <w:p w14:paraId="3C2F30D6" w14:textId="664FAE5F" w:rsidR="007B6C1B" w:rsidRPr="00EA04F1" w:rsidRDefault="007876DB" w:rsidP="00447EEE">
      <w:pPr>
        <w:pStyle w:val="Heading3"/>
        <w:numPr>
          <w:ilvl w:val="0"/>
          <w:numId w:val="33"/>
        </w:numPr>
        <w:rPr>
          <w:lang w:val="es-MX"/>
        </w:rPr>
      </w:pPr>
      <w:bookmarkStart w:id="22" w:name="_Toc124338973"/>
      <w:r w:rsidRPr="00EA04F1">
        <w:rPr>
          <w:lang w:val="es-MX"/>
        </w:rPr>
        <w:t>Comunicación adicional</w:t>
      </w:r>
      <w:bookmarkEnd w:id="22"/>
    </w:p>
    <w:p w14:paraId="5A6B72CD" w14:textId="1AB4621C" w:rsidR="002F4A9B" w:rsidRPr="00EA04F1" w:rsidRDefault="007876DB" w:rsidP="002F4A9B">
      <w:pPr>
        <w:ind w:left="720"/>
        <w:rPr>
          <w:lang w:val="es-MX"/>
        </w:rPr>
      </w:pPr>
      <w:r w:rsidRPr="00EA04F1">
        <w:rPr>
          <w:lang w:val="es-MX"/>
        </w:rPr>
        <w:t>Comunicaremos a los trabajadores que pueden ponerse en contacto con un supervisor usando uno de estos métodos a continuación</w:t>
      </w:r>
      <w:r w:rsidR="002F4A9B" w:rsidRPr="00EA04F1">
        <w:rPr>
          <w:lang w:val="es-MX"/>
        </w:rPr>
        <w:t>:</w:t>
      </w:r>
    </w:p>
    <w:p w14:paraId="54FC2E3F" w14:textId="77777777" w:rsidR="002F4A9B" w:rsidRPr="00EA04F1" w:rsidRDefault="002F4A9B" w:rsidP="002F4A9B">
      <w:pPr>
        <w:ind w:left="720"/>
        <w:rPr>
          <w:lang w:val="es-MX"/>
        </w:rPr>
      </w:pPr>
    </w:p>
    <w:p w14:paraId="48C9E40B" w14:textId="77777777" w:rsidR="007876DB" w:rsidRPr="00EA04F1" w:rsidRDefault="007876DB" w:rsidP="007876DB">
      <w:pPr>
        <w:pStyle w:val="ListParagraph"/>
        <w:numPr>
          <w:ilvl w:val="0"/>
          <w:numId w:val="35"/>
        </w:numPr>
        <w:rPr>
          <w:lang w:val="es-MX"/>
        </w:rPr>
      </w:pPr>
      <w:r w:rsidRPr="00EA04F1">
        <w:rPr>
          <w:lang w:val="es-MX"/>
        </w:rPr>
        <w:t>Verbalmente;</w:t>
      </w:r>
    </w:p>
    <w:p w14:paraId="043E649F" w14:textId="77777777" w:rsidR="007876DB" w:rsidRPr="00EA04F1" w:rsidRDefault="007876DB" w:rsidP="007876DB">
      <w:pPr>
        <w:pStyle w:val="ListParagraph"/>
        <w:numPr>
          <w:ilvl w:val="0"/>
          <w:numId w:val="35"/>
        </w:numPr>
        <w:rPr>
          <w:lang w:val="es-MX"/>
        </w:rPr>
      </w:pPr>
      <w:r w:rsidRPr="00EA04F1">
        <w:rPr>
          <w:lang w:val="es-MX"/>
        </w:rPr>
        <w:t>Observando a trabajadores prestando atención a señales y síntomas de enfermedades por calor;</w:t>
      </w:r>
    </w:p>
    <w:p w14:paraId="41842D42" w14:textId="68A6ED71" w:rsidR="002F4A9B" w:rsidRPr="00EA04F1" w:rsidRDefault="007876DB" w:rsidP="007876DB">
      <w:pPr>
        <w:pStyle w:val="ListParagraph"/>
        <w:numPr>
          <w:ilvl w:val="0"/>
          <w:numId w:val="35"/>
        </w:numPr>
        <w:rPr>
          <w:lang w:val="es-MX"/>
        </w:rPr>
      </w:pPr>
      <w:r w:rsidRPr="00EA04F1">
        <w:rPr>
          <w:lang w:val="es-MX"/>
        </w:rPr>
        <w:t>Por teléfono u otro dispositivo de comunicación (teléfono celular o dispositivo de mensajes de texto se pueden usar para este propósito solamente si la recepción radial en el área es fiable)</w:t>
      </w:r>
    </w:p>
    <w:p w14:paraId="7AA1BA38" w14:textId="77777777" w:rsidR="002F4A9B" w:rsidRPr="00EA04F1" w:rsidRDefault="002F4A9B" w:rsidP="002F4A9B">
      <w:pPr>
        <w:ind w:left="720"/>
        <w:rPr>
          <w:lang w:val="es-MX"/>
        </w:rPr>
      </w:pPr>
    </w:p>
    <w:p w14:paraId="2C8F4F12" w14:textId="3BBD3280" w:rsidR="002F4A9B" w:rsidRPr="00EA04F1" w:rsidRDefault="00797763" w:rsidP="002F4A9B">
      <w:pPr>
        <w:ind w:left="720"/>
        <w:rPr>
          <w:lang w:val="es-MX"/>
        </w:rPr>
      </w:pPr>
      <w:r w:rsidRPr="00EA04F1">
        <w:rPr>
          <w:lang w:val="es-MX"/>
        </w:rPr>
        <w:t xml:space="preserve">Los trabajadores serán monitoreados para ver si están alerta para reconocer las señales y síntomas de enfermedades por calor, y también vigilaremos para determinar si es necesario conseguir atención médica usando uno o más de estos métodos a continuación </w:t>
      </w:r>
      <w:r w:rsidRPr="00EA04F1">
        <w:rPr>
          <w:highlight w:val="yellow"/>
          <w:lang w:val="es-MX"/>
        </w:rPr>
        <w:t>[selecciona uno o más que usarás]</w:t>
      </w:r>
      <w:r w:rsidRPr="00EA04F1">
        <w:rPr>
          <w:lang w:val="es-MX"/>
        </w:rPr>
        <w:t>:</w:t>
      </w:r>
    </w:p>
    <w:p w14:paraId="79B1BA49" w14:textId="77777777" w:rsidR="002F4A9B" w:rsidRPr="00EA04F1" w:rsidRDefault="002F4A9B" w:rsidP="002F4A9B">
      <w:pPr>
        <w:ind w:left="720"/>
        <w:rPr>
          <w:lang w:val="es-MX"/>
        </w:rPr>
      </w:pPr>
    </w:p>
    <w:p w14:paraId="362C66DE" w14:textId="77777777" w:rsidR="00561734" w:rsidRPr="00EA04F1" w:rsidRDefault="00561734" w:rsidP="00561734">
      <w:pPr>
        <w:pStyle w:val="ListParagraph"/>
        <w:numPr>
          <w:ilvl w:val="0"/>
          <w:numId w:val="37"/>
        </w:numPr>
        <w:rPr>
          <w:lang w:val="es-MX"/>
        </w:rPr>
      </w:pPr>
      <w:r w:rsidRPr="00EA04F1">
        <w:rPr>
          <w:lang w:val="es-MX"/>
        </w:rPr>
        <w:t>Creación de comunicación regular por medio de teléfonos, radios, u otro método de comunicación con los trabajadores que laboran solos;</w:t>
      </w:r>
    </w:p>
    <w:p w14:paraId="60731F4C" w14:textId="77777777" w:rsidR="00561734" w:rsidRPr="00EA04F1" w:rsidRDefault="00561734" w:rsidP="00561734">
      <w:pPr>
        <w:pStyle w:val="ListParagraph"/>
        <w:numPr>
          <w:ilvl w:val="0"/>
          <w:numId w:val="37"/>
        </w:numPr>
        <w:rPr>
          <w:lang w:val="es-MX"/>
        </w:rPr>
      </w:pPr>
      <w:r w:rsidRPr="00EA04F1">
        <w:rPr>
          <w:lang w:val="es-MX"/>
        </w:rPr>
        <w:t>Creación de sistema obligatorio de andar en pareja (dos personas) de dos trabajadores entrenados para reconocer señales y síntomas, y cómo responder a las indicaciones de enfermedades por calor;</w:t>
      </w:r>
    </w:p>
    <w:p w14:paraId="6E582EDF" w14:textId="3B849FD8" w:rsidR="002F4A9B" w:rsidRPr="00EA04F1" w:rsidRDefault="00561734" w:rsidP="00561734">
      <w:pPr>
        <w:pStyle w:val="ListParagraph"/>
        <w:numPr>
          <w:ilvl w:val="0"/>
          <w:numId w:val="37"/>
        </w:numPr>
        <w:rPr>
          <w:lang w:val="es-MX"/>
        </w:rPr>
      </w:pPr>
      <w:r w:rsidRPr="00EA04F1">
        <w:rPr>
          <w:lang w:val="es-MX"/>
        </w:rPr>
        <w:lastRenderedPageBreak/>
        <w:t>Creación de un método eficaz de observación o comunicación.</w:t>
      </w:r>
    </w:p>
    <w:p w14:paraId="3527CBCF" w14:textId="77777777" w:rsidR="002F4A9B" w:rsidRPr="00EA04F1" w:rsidRDefault="002F4A9B" w:rsidP="002F4A9B">
      <w:pPr>
        <w:ind w:left="720"/>
        <w:rPr>
          <w:lang w:val="es-MX"/>
        </w:rPr>
      </w:pPr>
    </w:p>
    <w:p w14:paraId="52C2A6BB" w14:textId="2B1641DD" w:rsidR="002F4A9B" w:rsidRPr="00EA04F1" w:rsidRDefault="00043691" w:rsidP="002F4A9B">
      <w:pPr>
        <w:pStyle w:val="Heading3"/>
        <w:numPr>
          <w:ilvl w:val="0"/>
          <w:numId w:val="33"/>
        </w:numPr>
        <w:rPr>
          <w:lang w:val="es-MX"/>
        </w:rPr>
      </w:pPr>
      <w:bookmarkStart w:id="23" w:name="_Toc124338974"/>
      <w:bookmarkStart w:id="24" w:name="_Hlk110615469"/>
      <w:r w:rsidRPr="00EA04F1">
        <w:rPr>
          <w:lang w:val="es-MX"/>
        </w:rPr>
        <w:t>Autorización para activar servicios de emergencia</w:t>
      </w:r>
      <w:bookmarkEnd w:id="23"/>
    </w:p>
    <w:p w14:paraId="4B2CBBE0" w14:textId="4F571AF6" w:rsidR="002F4A9B" w:rsidRPr="00EA04F1" w:rsidRDefault="002F4A9B" w:rsidP="002F4A9B">
      <w:pPr>
        <w:ind w:left="720"/>
        <w:rPr>
          <w:lang w:val="es-MX"/>
        </w:rPr>
      </w:pPr>
      <w:r w:rsidRPr="00EA04F1">
        <w:rPr>
          <w:highlight w:val="yellow"/>
          <w:lang w:val="es-MX"/>
        </w:rPr>
        <w:t>[</w:t>
      </w:r>
      <w:bookmarkEnd w:id="24"/>
      <w:r w:rsidR="00D75B48" w:rsidRPr="00EA04F1">
        <w:rPr>
          <w:highlight w:val="yellow"/>
          <w:lang w:val="es-MX"/>
        </w:rPr>
        <w:t>Considera adaptar</w:t>
      </w:r>
      <w:r w:rsidRPr="00EA04F1">
        <w:rPr>
          <w:highlight w:val="yellow"/>
          <w:lang w:val="es-MX"/>
        </w:rPr>
        <w:t xml:space="preserve"> </w:t>
      </w:r>
      <w:hyperlink w:anchor="_Appendix_A_-" w:history="1">
        <w:r w:rsidR="00960AA3" w:rsidRPr="00EA04F1">
          <w:rPr>
            <w:rStyle w:val="Hyperlink"/>
            <w:highlight w:val="yellow"/>
            <w:lang w:val="es-MX"/>
          </w:rPr>
          <w:t>Apéndice A</w:t>
        </w:r>
      </w:hyperlink>
      <w:r w:rsidRPr="00EA04F1">
        <w:rPr>
          <w:highlight w:val="yellow"/>
          <w:lang w:val="es-MX"/>
        </w:rPr>
        <w:t xml:space="preserve"> </w:t>
      </w:r>
      <w:r w:rsidR="00D75B48" w:rsidRPr="00EA04F1">
        <w:rPr>
          <w:rFonts w:eastAsia="Verdana" w:cs="Verdana"/>
          <w:highlight w:val="yellow"/>
          <w:lang w:val="es-MX"/>
        </w:rPr>
        <w:t>en la página 13 para tu sitio de trabajo</w:t>
      </w:r>
      <w:r w:rsidRPr="00EA04F1">
        <w:rPr>
          <w:highlight w:val="yellow"/>
          <w:lang w:val="es-MX"/>
        </w:rPr>
        <w:t>]</w:t>
      </w:r>
      <w:r w:rsidRPr="00EA04F1">
        <w:rPr>
          <w:lang w:val="es-MX"/>
        </w:rPr>
        <w:t xml:space="preserve"> </w:t>
      </w:r>
      <w:r w:rsidR="007424EC" w:rsidRPr="00EA04F1">
        <w:rPr>
          <w:lang w:val="es-MX"/>
        </w:rPr>
        <w:t>Como parte de nuestro plan de emergencia médica</w:t>
      </w:r>
      <w:r w:rsidRPr="00EA04F1">
        <w:rPr>
          <w:lang w:val="es-MX"/>
        </w:rPr>
        <w:t xml:space="preserve"> (</w:t>
      </w:r>
      <w:hyperlink w:anchor="_Appendix_A_-" w:history="1">
        <w:r w:rsidR="00960AA3" w:rsidRPr="00EA04F1">
          <w:rPr>
            <w:rStyle w:val="Hyperlink"/>
            <w:lang w:val="es-MX"/>
          </w:rPr>
          <w:t>Apéndice A</w:t>
        </w:r>
      </w:hyperlink>
      <w:r w:rsidRPr="00EA04F1">
        <w:rPr>
          <w:lang w:val="es-MX"/>
        </w:rPr>
        <w:t>)</w:t>
      </w:r>
      <w:r w:rsidR="007424EC" w:rsidRPr="00EA04F1">
        <w:rPr>
          <w:lang w:val="es-MX"/>
        </w:rPr>
        <w:t>, autorizaremos a uno o más trabajadores a llamar a los servicios de emergencia médica para dar tratamiento a cualquier trabajador que se sospecha sufrir de enfermedades por calor, y permitiremos a otros trabajadores llamar a los servicios de emergencia cuando los trabajadores asignados no estén disponibles inmediatamente. Estas prácticas aseguran que el servicio médico de emergencia estará disponible inmediatamente para cualquier trabajador que muestra síntomas de enfermedades por calor</w:t>
      </w:r>
      <w:r w:rsidRPr="00EA04F1">
        <w:rPr>
          <w:lang w:val="es-MX"/>
        </w:rPr>
        <w:t>.</w:t>
      </w:r>
    </w:p>
    <w:p w14:paraId="6E94B213" w14:textId="77777777" w:rsidR="002F4A9B" w:rsidRPr="00EA04F1" w:rsidRDefault="002F4A9B" w:rsidP="002F4A9B">
      <w:pPr>
        <w:ind w:left="720"/>
        <w:rPr>
          <w:lang w:val="es-MX"/>
        </w:rPr>
      </w:pPr>
    </w:p>
    <w:p w14:paraId="1102ED2A" w14:textId="5A70EAA3" w:rsidR="002F4A9B" w:rsidRPr="00EA04F1" w:rsidRDefault="00960AA3" w:rsidP="002F4A9B">
      <w:pPr>
        <w:pStyle w:val="Heading3"/>
        <w:numPr>
          <w:ilvl w:val="0"/>
          <w:numId w:val="33"/>
        </w:numPr>
        <w:rPr>
          <w:lang w:val="es-MX"/>
        </w:rPr>
      </w:pPr>
      <w:bookmarkStart w:id="25" w:name="_Toc124338975"/>
      <w:r w:rsidRPr="00EA04F1">
        <w:rPr>
          <w:lang w:val="es-MX"/>
        </w:rPr>
        <w:t>Procedimientos para descansos</w:t>
      </w:r>
      <w:bookmarkEnd w:id="25"/>
    </w:p>
    <w:p w14:paraId="4B173EB6" w14:textId="20D39221" w:rsidR="002F4A9B" w:rsidRPr="00EA04F1" w:rsidRDefault="00960AA3" w:rsidP="002F4A9B">
      <w:pPr>
        <w:ind w:left="720"/>
        <w:rPr>
          <w:lang w:val="es-MX"/>
        </w:rPr>
      </w:pPr>
      <w:r w:rsidRPr="00EA04F1">
        <w:rPr>
          <w:lang w:val="es-MX"/>
        </w:rPr>
        <w:t xml:space="preserve">OSHA de </w:t>
      </w:r>
      <w:proofErr w:type="spellStart"/>
      <w:r w:rsidRPr="00EA04F1">
        <w:rPr>
          <w:lang w:val="es-MX"/>
        </w:rPr>
        <w:t>Oregon</w:t>
      </w:r>
      <w:proofErr w:type="spellEnd"/>
      <w:r w:rsidRPr="00EA04F1">
        <w:rPr>
          <w:lang w:val="es-MX"/>
        </w:rPr>
        <w:t xml:space="preserve"> ha proporcionado tres opciones para establecer un horario de descansos para la prevención de enfermedades por calor. Hay un resumen de opciones de horarios de descansos para la prevención de enfermedades por calor en</w:t>
      </w:r>
      <w:r w:rsidR="002F4A9B" w:rsidRPr="00EA04F1">
        <w:rPr>
          <w:lang w:val="es-MX"/>
        </w:rPr>
        <w:t xml:space="preserve"> </w:t>
      </w:r>
      <w:hyperlink w:anchor="_Appendix_B_-" w:history="1">
        <w:r w:rsidRPr="00EA04F1">
          <w:rPr>
            <w:rStyle w:val="Hyperlink"/>
            <w:lang w:val="es-MX"/>
          </w:rPr>
          <w:t>Apéndice B</w:t>
        </w:r>
      </w:hyperlink>
      <w:r w:rsidR="002F4A9B" w:rsidRPr="00EA04F1">
        <w:rPr>
          <w:lang w:val="es-MX"/>
        </w:rPr>
        <w:t>.</w:t>
      </w:r>
    </w:p>
    <w:p w14:paraId="3E65BB26" w14:textId="77777777" w:rsidR="002F4A9B" w:rsidRPr="00EA04F1" w:rsidRDefault="002F4A9B" w:rsidP="002F4A9B">
      <w:pPr>
        <w:ind w:left="720"/>
        <w:rPr>
          <w:lang w:val="es-MX"/>
        </w:rPr>
      </w:pPr>
    </w:p>
    <w:p w14:paraId="55CD97F2" w14:textId="1C6EF465" w:rsidR="002F4A9B" w:rsidRPr="00EA04F1" w:rsidRDefault="00F10C93" w:rsidP="002F4A9B">
      <w:pPr>
        <w:ind w:left="720"/>
        <w:rPr>
          <w:lang w:val="es-MX"/>
        </w:rPr>
      </w:pPr>
      <w:r w:rsidRPr="00EA04F1">
        <w:rPr>
          <w:lang w:val="es-MX"/>
        </w:rPr>
        <w:t>Hemos elegido</w:t>
      </w:r>
      <w:r w:rsidR="002F4A9B" w:rsidRPr="00EA04F1">
        <w:rPr>
          <w:lang w:val="es-MX"/>
        </w:rPr>
        <w:t xml:space="preserve">: </w:t>
      </w:r>
      <w:r w:rsidR="002F4A9B" w:rsidRPr="00EA04F1">
        <w:rPr>
          <w:highlight w:val="yellow"/>
          <w:lang w:val="es-MX"/>
        </w:rPr>
        <w:t>[</w:t>
      </w:r>
      <w:r w:rsidRPr="00EA04F1">
        <w:rPr>
          <w:highlight w:val="yellow"/>
          <w:lang w:val="es-MX"/>
        </w:rPr>
        <w:t>elije uno que usarás</w:t>
      </w:r>
      <w:r w:rsidR="002F4A9B" w:rsidRPr="00EA04F1">
        <w:rPr>
          <w:highlight w:val="yellow"/>
          <w:lang w:val="es-MX"/>
        </w:rPr>
        <w:t>]</w:t>
      </w:r>
    </w:p>
    <w:p w14:paraId="2DD481D6" w14:textId="4BD22F8C" w:rsidR="002F4A9B" w:rsidRPr="00EA04F1" w:rsidRDefault="002F4A9B" w:rsidP="002F4A9B">
      <w:pPr>
        <w:ind w:left="720"/>
        <w:rPr>
          <w:lang w:val="es-MX"/>
        </w:rPr>
      </w:pPr>
    </w:p>
    <w:p w14:paraId="5976E706" w14:textId="77777777" w:rsidR="00597266" w:rsidRPr="00EA04F1" w:rsidRDefault="00597266" w:rsidP="002F4A9B">
      <w:pPr>
        <w:ind w:left="720"/>
        <w:rPr>
          <w:lang w:val="es-MX"/>
        </w:rPr>
      </w:pPr>
    </w:p>
    <w:p w14:paraId="4B4AF1DC" w14:textId="1B0D3626" w:rsidR="002F4A9B" w:rsidRPr="00EA04F1" w:rsidRDefault="00353F81" w:rsidP="00597266">
      <w:pPr>
        <w:ind w:left="720"/>
        <w:rPr>
          <w:b/>
          <w:bCs/>
          <w:sz w:val="24"/>
          <w:szCs w:val="24"/>
          <w:lang w:val="es-MX"/>
        </w:rPr>
      </w:pPr>
      <w:r w:rsidRPr="00EA04F1">
        <w:rPr>
          <w:b/>
          <w:bCs/>
          <w:sz w:val="24"/>
          <w:szCs w:val="24"/>
          <w:lang w:val="es-MX"/>
        </w:rPr>
        <w:t>O</w:t>
      </w:r>
      <w:r w:rsidR="004551AE" w:rsidRPr="00EA04F1">
        <w:rPr>
          <w:b/>
          <w:bCs/>
          <w:sz w:val="24"/>
          <w:szCs w:val="24"/>
          <w:lang w:val="es-MX"/>
        </w:rPr>
        <w:t>PCIÓN</w:t>
      </w:r>
      <w:r w:rsidRPr="00EA04F1">
        <w:rPr>
          <w:b/>
          <w:bCs/>
          <w:sz w:val="24"/>
          <w:szCs w:val="24"/>
          <w:lang w:val="es-MX"/>
        </w:rPr>
        <w:t xml:space="preserve"> A</w:t>
      </w:r>
      <w:r w:rsidR="002F4A9B" w:rsidRPr="00EA04F1">
        <w:rPr>
          <w:b/>
          <w:bCs/>
          <w:sz w:val="24"/>
          <w:szCs w:val="24"/>
          <w:lang w:val="es-MX"/>
        </w:rPr>
        <w:t xml:space="preserve"> - </w:t>
      </w:r>
      <w:r w:rsidR="004551AE" w:rsidRPr="00EA04F1">
        <w:rPr>
          <w:b/>
          <w:bCs/>
          <w:sz w:val="24"/>
          <w:szCs w:val="24"/>
          <w:lang w:val="es-MX"/>
        </w:rPr>
        <w:t>horario de descansos auto diseñados</w:t>
      </w:r>
      <w:r w:rsidR="0071662E" w:rsidRPr="00EA04F1">
        <w:rPr>
          <w:b/>
          <w:bCs/>
          <w:sz w:val="24"/>
          <w:szCs w:val="24"/>
          <w:lang w:val="es-MX"/>
        </w:rPr>
        <w:t>:</w:t>
      </w:r>
    </w:p>
    <w:p w14:paraId="0513302C" w14:textId="4189B0DD" w:rsidR="002F4A9B" w:rsidRPr="00EA04F1" w:rsidRDefault="002F4A9B" w:rsidP="00597266">
      <w:pPr>
        <w:ind w:left="1440"/>
        <w:rPr>
          <w:lang w:val="es-MX"/>
        </w:rPr>
      </w:pPr>
    </w:p>
    <w:p w14:paraId="152D61B0" w14:textId="528269A6" w:rsidR="002F4A9B" w:rsidRPr="00EA04F1" w:rsidRDefault="002F4A49" w:rsidP="00597266">
      <w:pPr>
        <w:ind w:left="1440"/>
        <w:rPr>
          <w:lang w:val="es-MX"/>
        </w:rPr>
      </w:pPr>
      <w:r w:rsidRPr="00EA04F1">
        <w:rPr>
          <w:b/>
          <w:bCs/>
          <w:lang w:val="es-MX"/>
        </w:rPr>
        <w:t>Índice de calor de 90 grados °F o más</w:t>
      </w:r>
      <w:r w:rsidR="002F4A9B" w:rsidRPr="00EA04F1">
        <w:rPr>
          <w:b/>
          <w:bCs/>
          <w:lang w:val="es-MX"/>
        </w:rPr>
        <w:t>:</w:t>
      </w:r>
      <w:r w:rsidR="002F4A9B" w:rsidRPr="00EA04F1">
        <w:rPr>
          <w:lang w:val="es-MX"/>
        </w:rPr>
        <w:t xml:space="preserve"> </w:t>
      </w:r>
      <w:r w:rsidRPr="00EA04F1">
        <w:rPr>
          <w:lang w:val="es-MX"/>
        </w:rPr>
        <w:t>obligaremos por lo menos 10 minutos de descanso y enfriamiento preventivo bajo la sombra cada dos horas</w:t>
      </w:r>
      <w:r w:rsidR="002F4A9B" w:rsidRPr="00EA04F1">
        <w:rPr>
          <w:lang w:val="es-MX"/>
        </w:rPr>
        <w:t>.</w:t>
      </w:r>
    </w:p>
    <w:p w14:paraId="6476A2BB" w14:textId="77777777" w:rsidR="002F4A9B" w:rsidRPr="00EA04F1" w:rsidRDefault="002F4A9B" w:rsidP="00597266">
      <w:pPr>
        <w:ind w:left="1440"/>
        <w:rPr>
          <w:lang w:val="es-MX"/>
        </w:rPr>
      </w:pPr>
    </w:p>
    <w:p w14:paraId="09094B79" w14:textId="096166B5" w:rsidR="002F4A9B" w:rsidRPr="00EA04F1" w:rsidRDefault="002F4A49" w:rsidP="00597266">
      <w:pPr>
        <w:ind w:left="1440"/>
        <w:rPr>
          <w:lang w:val="es-MX"/>
        </w:rPr>
      </w:pPr>
      <w:r w:rsidRPr="00EA04F1">
        <w:rPr>
          <w:b/>
          <w:bCs/>
          <w:lang w:val="es-MX"/>
        </w:rPr>
        <w:t>Índice de calor de 100 grados °F o más</w:t>
      </w:r>
      <w:r w:rsidR="002F4A9B" w:rsidRPr="00EA04F1">
        <w:rPr>
          <w:b/>
          <w:bCs/>
          <w:lang w:val="es-MX"/>
        </w:rPr>
        <w:t>:</w:t>
      </w:r>
      <w:r w:rsidR="002F4A9B" w:rsidRPr="00EA04F1">
        <w:rPr>
          <w:lang w:val="es-MX"/>
        </w:rPr>
        <w:t xml:space="preserve"> </w:t>
      </w:r>
      <w:r w:rsidRPr="00EA04F1">
        <w:rPr>
          <w:lang w:val="es-MX"/>
        </w:rPr>
        <w:t>obligaremos por lo menos 15 minutos de descanso preventivo bajo la sombra cada hora</w:t>
      </w:r>
      <w:r w:rsidR="002F4A9B" w:rsidRPr="00EA04F1">
        <w:rPr>
          <w:lang w:val="es-MX"/>
        </w:rPr>
        <w:t>.</w:t>
      </w:r>
    </w:p>
    <w:p w14:paraId="601044C3" w14:textId="6B2AD9A2" w:rsidR="002F4A9B" w:rsidRPr="00EA04F1" w:rsidRDefault="002F4A9B" w:rsidP="00597266">
      <w:pPr>
        <w:ind w:left="1440"/>
        <w:rPr>
          <w:lang w:val="es-MX"/>
        </w:rPr>
      </w:pPr>
    </w:p>
    <w:p w14:paraId="44A10CB7" w14:textId="4BA4E496" w:rsidR="002F4A9B" w:rsidRPr="00EA04F1" w:rsidRDefault="002F4A49" w:rsidP="00597266">
      <w:pPr>
        <w:ind w:left="1440"/>
        <w:rPr>
          <w:lang w:val="es-MX"/>
        </w:rPr>
      </w:pPr>
      <w:r w:rsidRPr="00EA04F1">
        <w:rPr>
          <w:lang w:val="es-MX"/>
        </w:rPr>
        <w:t>Aumentaremos la frecuencia y (o) duración de los descansos de enfriamiento preventivos desde el mínimo basados en los efectos del equipo de protección personal (PPE), del tipo de ropa laboral, la humedad relativa, el trabajo dentro o fuera de edificios o estructuras, intensidad laboral, y exposición directamente a los rayos solares</w:t>
      </w:r>
      <w:r w:rsidR="002F4A9B" w:rsidRPr="00EA04F1">
        <w:rPr>
          <w:lang w:val="es-MX"/>
        </w:rPr>
        <w:t>.</w:t>
      </w:r>
    </w:p>
    <w:p w14:paraId="467E1B9F" w14:textId="1BDBD2C4" w:rsidR="002F4A9B" w:rsidRPr="00EA04F1" w:rsidRDefault="002F4A9B" w:rsidP="002F4A9B">
      <w:pPr>
        <w:ind w:left="720"/>
        <w:rPr>
          <w:lang w:val="es-MX"/>
        </w:rPr>
      </w:pPr>
    </w:p>
    <w:p w14:paraId="5B315C61" w14:textId="77777777" w:rsidR="00353F81" w:rsidRPr="00EA04F1" w:rsidRDefault="00353F81" w:rsidP="002F4A9B">
      <w:pPr>
        <w:ind w:left="720"/>
        <w:rPr>
          <w:lang w:val="es-MX"/>
        </w:rPr>
      </w:pPr>
    </w:p>
    <w:p w14:paraId="7171A550" w14:textId="2C1E220E" w:rsidR="002F4A9B" w:rsidRPr="00EA04F1" w:rsidRDefault="0071662E" w:rsidP="00597266">
      <w:pPr>
        <w:ind w:left="720"/>
        <w:rPr>
          <w:b/>
          <w:bCs/>
          <w:sz w:val="24"/>
          <w:szCs w:val="24"/>
          <w:lang w:val="es-MX"/>
        </w:rPr>
      </w:pPr>
      <w:r w:rsidRPr="00EA04F1">
        <w:rPr>
          <w:b/>
          <w:bCs/>
          <w:sz w:val="24"/>
          <w:szCs w:val="24"/>
          <w:lang w:val="es-MX"/>
        </w:rPr>
        <w:t>OPCIÓN</w:t>
      </w:r>
      <w:r w:rsidR="002F4A9B" w:rsidRPr="00EA04F1">
        <w:rPr>
          <w:b/>
          <w:bCs/>
          <w:sz w:val="24"/>
          <w:szCs w:val="24"/>
          <w:lang w:val="es-MX"/>
        </w:rPr>
        <w:t xml:space="preserve"> B</w:t>
      </w:r>
      <w:r w:rsidR="00CD1669" w:rsidRPr="00EA04F1">
        <w:rPr>
          <w:b/>
          <w:bCs/>
          <w:sz w:val="24"/>
          <w:szCs w:val="24"/>
          <w:lang w:val="es-MX"/>
        </w:rPr>
        <w:t xml:space="preserve"> </w:t>
      </w:r>
      <w:r w:rsidR="002F4A9B" w:rsidRPr="00EA04F1">
        <w:rPr>
          <w:b/>
          <w:bCs/>
          <w:sz w:val="24"/>
          <w:szCs w:val="24"/>
          <w:lang w:val="es-MX"/>
        </w:rPr>
        <w:t xml:space="preserve">- </w:t>
      </w:r>
      <w:r w:rsidRPr="00EA04F1">
        <w:rPr>
          <w:b/>
          <w:bCs/>
          <w:sz w:val="24"/>
          <w:szCs w:val="24"/>
          <w:lang w:val="es-MX"/>
        </w:rPr>
        <w:t>horario de descansos de NIOSH:</w:t>
      </w:r>
    </w:p>
    <w:p w14:paraId="5884AFED" w14:textId="77777777" w:rsidR="00597266" w:rsidRPr="00EA04F1" w:rsidRDefault="00597266" w:rsidP="00597266">
      <w:pPr>
        <w:ind w:left="1440"/>
        <w:rPr>
          <w:lang w:val="es-MX"/>
        </w:rPr>
      </w:pPr>
    </w:p>
    <w:p w14:paraId="2FDFF04A" w14:textId="7994B4F3" w:rsidR="002F4A9B" w:rsidRPr="00EA04F1" w:rsidRDefault="00CD2D1F" w:rsidP="00597266">
      <w:pPr>
        <w:ind w:left="1440"/>
        <w:rPr>
          <w:lang w:val="es-MX"/>
        </w:rPr>
      </w:pPr>
      <w:r w:rsidRPr="00EA04F1">
        <w:rPr>
          <w:lang w:val="es-MX"/>
        </w:rPr>
        <w:t>Cumpliremos con el horario de descansos de NIOSH (OAR 437-002-0156, Apéndice A, Tabla 3.1). Para seguir y cumplir con el horario de descansos de NIOSH, determinaremos la intensidad laboral (iluminación, moderada, o seria) y ajustaremos la temperatura actual para considerar la exposición solar (plenos sol, parcialmente nublado, o con sombra) y humedad relativa. Por ejemplo, para el trabajo moderado, el tiempo de descanso es de 15 minutos en la sombra cada hora con temperatura ajustada de 100 grados °F. El tiempo de descanso aumenta según la temperatura ajustada sube de acuerdo con la Tabla 3.1</w:t>
      </w:r>
      <w:r w:rsidR="002F4A9B" w:rsidRPr="00EA04F1">
        <w:rPr>
          <w:lang w:val="es-MX"/>
        </w:rPr>
        <w:t>.</w:t>
      </w:r>
    </w:p>
    <w:p w14:paraId="40E6EB7C" w14:textId="0FB1D167" w:rsidR="00CD1669" w:rsidRPr="00EA04F1" w:rsidRDefault="00CD1669" w:rsidP="002F4A9B">
      <w:pPr>
        <w:ind w:left="720"/>
        <w:rPr>
          <w:lang w:val="es-MX"/>
        </w:rPr>
      </w:pPr>
    </w:p>
    <w:p w14:paraId="33BB1FEE" w14:textId="01D3CCDF" w:rsidR="00353F81" w:rsidRPr="00EA04F1" w:rsidRDefault="00353F81" w:rsidP="002F4A9B">
      <w:pPr>
        <w:ind w:left="720"/>
        <w:rPr>
          <w:lang w:val="es-MX"/>
        </w:rPr>
      </w:pPr>
    </w:p>
    <w:p w14:paraId="3567401C" w14:textId="55133562" w:rsidR="00CD2D1F" w:rsidRPr="00EA04F1" w:rsidRDefault="00CD2D1F" w:rsidP="002F4A9B">
      <w:pPr>
        <w:ind w:left="720"/>
        <w:rPr>
          <w:lang w:val="es-MX"/>
        </w:rPr>
      </w:pPr>
    </w:p>
    <w:p w14:paraId="5CF3DED2" w14:textId="12B7FF8D" w:rsidR="00CD2D1F" w:rsidRPr="00EA04F1" w:rsidRDefault="00CD2D1F" w:rsidP="002F4A9B">
      <w:pPr>
        <w:ind w:left="720"/>
        <w:rPr>
          <w:lang w:val="es-MX"/>
        </w:rPr>
      </w:pPr>
    </w:p>
    <w:p w14:paraId="37D36EDC" w14:textId="77777777" w:rsidR="00CD2D1F" w:rsidRPr="00EA04F1" w:rsidRDefault="00CD2D1F" w:rsidP="002F4A9B">
      <w:pPr>
        <w:ind w:left="720"/>
        <w:rPr>
          <w:lang w:val="es-MX"/>
        </w:rPr>
      </w:pPr>
    </w:p>
    <w:p w14:paraId="3D121509" w14:textId="407FCC77" w:rsidR="002F4A9B" w:rsidRPr="00EA04F1" w:rsidRDefault="0071662E" w:rsidP="00597266">
      <w:pPr>
        <w:ind w:left="720"/>
        <w:rPr>
          <w:b/>
          <w:bCs/>
          <w:sz w:val="24"/>
          <w:szCs w:val="24"/>
          <w:lang w:val="es-MX"/>
        </w:rPr>
      </w:pPr>
      <w:r w:rsidRPr="00EA04F1">
        <w:rPr>
          <w:b/>
          <w:bCs/>
          <w:sz w:val="24"/>
          <w:szCs w:val="24"/>
          <w:lang w:val="es-MX"/>
        </w:rPr>
        <w:lastRenderedPageBreak/>
        <w:t>OPCIÓN</w:t>
      </w:r>
      <w:r w:rsidR="002F4A9B" w:rsidRPr="00EA04F1">
        <w:rPr>
          <w:b/>
          <w:bCs/>
          <w:sz w:val="24"/>
          <w:szCs w:val="24"/>
          <w:lang w:val="es-MX"/>
        </w:rPr>
        <w:t xml:space="preserve"> C</w:t>
      </w:r>
      <w:r w:rsidR="00CD2D1F" w:rsidRPr="00EA04F1">
        <w:rPr>
          <w:b/>
          <w:bCs/>
          <w:sz w:val="24"/>
          <w:szCs w:val="24"/>
          <w:lang w:val="es-MX"/>
        </w:rPr>
        <w:t xml:space="preserve"> </w:t>
      </w:r>
      <w:r w:rsidR="002F4A9B" w:rsidRPr="00EA04F1">
        <w:rPr>
          <w:b/>
          <w:bCs/>
          <w:sz w:val="24"/>
          <w:szCs w:val="24"/>
          <w:lang w:val="es-MX"/>
        </w:rPr>
        <w:t xml:space="preserve">- </w:t>
      </w:r>
      <w:r w:rsidR="00CD2D1F" w:rsidRPr="00EA04F1">
        <w:rPr>
          <w:b/>
          <w:bCs/>
          <w:sz w:val="24"/>
          <w:szCs w:val="24"/>
          <w:lang w:val="es-MX"/>
        </w:rPr>
        <w:t>horario de descansos simplificado:</w:t>
      </w:r>
    </w:p>
    <w:p w14:paraId="3C2FB461" w14:textId="77777777" w:rsidR="00597266" w:rsidRPr="00EA04F1" w:rsidRDefault="00597266" w:rsidP="00597266">
      <w:pPr>
        <w:ind w:left="1440"/>
        <w:rPr>
          <w:lang w:val="es-MX"/>
        </w:rPr>
      </w:pPr>
    </w:p>
    <w:p w14:paraId="79BDBF0D" w14:textId="1C5DD509" w:rsidR="002F4A9B" w:rsidRPr="00EA04F1" w:rsidRDefault="00CD2D1F" w:rsidP="00597266">
      <w:pPr>
        <w:ind w:left="1440"/>
        <w:rPr>
          <w:lang w:val="es-MX"/>
        </w:rPr>
      </w:pPr>
      <w:r w:rsidRPr="00EA04F1">
        <w:rPr>
          <w:b/>
          <w:bCs/>
          <w:lang w:val="es-MX"/>
        </w:rPr>
        <w:t>Índice de calor de 90 grados °F o más</w:t>
      </w:r>
      <w:r w:rsidR="002F4A9B" w:rsidRPr="00EA04F1">
        <w:rPr>
          <w:b/>
          <w:bCs/>
          <w:lang w:val="es-MX"/>
        </w:rPr>
        <w:t>:</w:t>
      </w:r>
      <w:r w:rsidR="002F4A9B" w:rsidRPr="00EA04F1">
        <w:rPr>
          <w:lang w:val="es-MX"/>
        </w:rPr>
        <w:t xml:space="preserve"> </w:t>
      </w:r>
      <w:r w:rsidRPr="00EA04F1">
        <w:rPr>
          <w:rFonts w:eastAsia="Verdana" w:cs="Verdana"/>
          <w:lang w:val="es-MX"/>
        </w:rPr>
        <w:t>obligaremos descanso de 10 minutos para enfriamiento preventivo bajo la sombra cada dos horas</w:t>
      </w:r>
      <w:r w:rsidR="002F4A9B" w:rsidRPr="00EA04F1">
        <w:rPr>
          <w:lang w:val="es-MX"/>
        </w:rPr>
        <w:t>.</w:t>
      </w:r>
    </w:p>
    <w:p w14:paraId="3E12CEFB" w14:textId="77777777" w:rsidR="00CD2D1F" w:rsidRPr="00EA04F1" w:rsidRDefault="00CD2D1F" w:rsidP="00597266">
      <w:pPr>
        <w:ind w:left="1440"/>
        <w:rPr>
          <w:lang w:val="es-MX"/>
        </w:rPr>
      </w:pPr>
    </w:p>
    <w:p w14:paraId="2BC1FB42" w14:textId="78312960" w:rsidR="00CD2D1F" w:rsidRPr="00EA04F1" w:rsidRDefault="00CD2D1F" w:rsidP="00CD2D1F">
      <w:pPr>
        <w:ind w:left="1440"/>
        <w:rPr>
          <w:lang w:val="es-MX"/>
        </w:rPr>
      </w:pPr>
      <w:r w:rsidRPr="00EA04F1">
        <w:rPr>
          <w:b/>
          <w:bCs/>
          <w:lang w:val="es-MX"/>
        </w:rPr>
        <w:t>Índice de calor de 95 grados °F o más:</w:t>
      </w:r>
      <w:r w:rsidRPr="00EA04F1">
        <w:rPr>
          <w:lang w:val="es-MX"/>
        </w:rPr>
        <w:t xml:space="preserve"> obligaremos descanso de 20 minutos para enfriamiento preventivo bajo la sombra cada dos horas.</w:t>
      </w:r>
    </w:p>
    <w:p w14:paraId="110D4C34" w14:textId="77777777" w:rsidR="00CD2D1F" w:rsidRPr="00EA04F1" w:rsidRDefault="00CD2D1F" w:rsidP="00CD2D1F">
      <w:pPr>
        <w:ind w:left="1440"/>
        <w:rPr>
          <w:lang w:val="es-MX"/>
        </w:rPr>
      </w:pPr>
    </w:p>
    <w:p w14:paraId="4BD0EFF6" w14:textId="463111F9" w:rsidR="00CD2D1F" w:rsidRPr="00EA04F1" w:rsidRDefault="00CD2D1F" w:rsidP="00CD2D1F">
      <w:pPr>
        <w:ind w:left="1440"/>
        <w:rPr>
          <w:lang w:val="es-MX"/>
        </w:rPr>
      </w:pPr>
      <w:r w:rsidRPr="00EA04F1">
        <w:rPr>
          <w:b/>
          <w:bCs/>
          <w:lang w:val="es-MX"/>
        </w:rPr>
        <w:t>Índice de calor de 100 grados °F o más:</w:t>
      </w:r>
      <w:r w:rsidRPr="00EA04F1">
        <w:rPr>
          <w:lang w:val="es-MX"/>
        </w:rPr>
        <w:t xml:space="preserve"> obligaremos descanso de 30 minutos para enfriamiento preventivo bajo la sombra cada dos horas.</w:t>
      </w:r>
    </w:p>
    <w:p w14:paraId="638B684E" w14:textId="77777777" w:rsidR="00CD2D1F" w:rsidRPr="00EA04F1" w:rsidRDefault="00CD2D1F" w:rsidP="00CD2D1F">
      <w:pPr>
        <w:ind w:left="1440"/>
        <w:rPr>
          <w:lang w:val="es-MX"/>
        </w:rPr>
      </w:pPr>
    </w:p>
    <w:p w14:paraId="78ECA6A2" w14:textId="29929A2B" w:rsidR="00CD1669" w:rsidRPr="00EA04F1" w:rsidRDefault="00CD2D1F" w:rsidP="00CD2D1F">
      <w:pPr>
        <w:ind w:left="1440"/>
        <w:rPr>
          <w:lang w:val="es-MX"/>
        </w:rPr>
      </w:pPr>
      <w:r w:rsidRPr="00EA04F1">
        <w:rPr>
          <w:b/>
          <w:bCs/>
          <w:lang w:val="es-MX"/>
        </w:rPr>
        <w:t>Índice de calor de 105 grados °F o más:</w:t>
      </w:r>
      <w:r w:rsidRPr="00EA04F1">
        <w:rPr>
          <w:lang w:val="es-MX"/>
        </w:rPr>
        <w:t xml:space="preserve"> obligaremos descanso de 40 minutos para enfriamiento preventivo bajo la sombra cada dos horas</w:t>
      </w:r>
    </w:p>
    <w:p w14:paraId="014F598C" w14:textId="77777777" w:rsidR="00CD1669" w:rsidRPr="00EA04F1" w:rsidRDefault="00CD1669" w:rsidP="002F4A9B">
      <w:pPr>
        <w:ind w:left="720"/>
        <w:rPr>
          <w:lang w:val="es-MX"/>
        </w:rPr>
      </w:pPr>
    </w:p>
    <w:p w14:paraId="782506B1" w14:textId="12283E4D" w:rsidR="00353F81" w:rsidRPr="00EA04F1" w:rsidRDefault="00353F81">
      <w:pPr>
        <w:rPr>
          <w:lang w:val="es-MX"/>
        </w:rPr>
      </w:pPr>
      <w:r w:rsidRPr="00EA04F1">
        <w:rPr>
          <w:lang w:val="es-MX"/>
        </w:rPr>
        <w:br w:type="page"/>
      </w:r>
    </w:p>
    <w:p w14:paraId="2CEAD356" w14:textId="77777777" w:rsidR="00643092" w:rsidRPr="00EA04F1" w:rsidRDefault="00643092" w:rsidP="00353F81">
      <w:pPr>
        <w:rPr>
          <w:lang w:val="es-MX"/>
        </w:rPr>
      </w:pPr>
    </w:p>
    <w:p w14:paraId="523F186D" w14:textId="1ECF1D2F" w:rsidR="00B23F91" w:rsidRPr="00EA04F1" w:rsidRDefault="00D75B48" w:rsidP="009C36D7">
      <w:pPr>
        <w:pStyle w:val="Heading1"/>
        <w:rPr>
          <w:lang w:val="es-MX"/>
        </w:rPr>
      </w:pPr>
      <w:bookmarkStart w:id="26" w:name="_Appendix_A_-"/>
      <w:bookmarkStart w:id="27" w:name="_Toc124338976"/>
      <w:bookmarkEnd w:id="26"/>
      <w:r w:rsidRPr="00EA04F1">
        <w:rPr>
          <w:lang w:val="es-MX"/>
        </w:rPr>
        <w:t xml:space="preserve">Apéndice </w:t>
      </w:r>
      <w:r w:rsidR="00960AA3" w:rsidRPr="00EA04F1">
        <w:rPr>
          <w:lang w:val="es-MX"/>
        </w:rPr>
        <w:t>A</w:t>
      </w:r>
      <w:r w:rsidR="003B0FD8" w:rsidRPr="00EA04F1">
        <w:rPr>
          <w:lang w:val="es-MX"/>
        </w:rPr>
        <w:t xml:space="preserve"> - </w:t>
      </w:r>
      <w:r w:rsidR="00814485" w:rsidRPr="00EA04F1">
        <w:rPr>
          <w:lang w:val="es-MX"/>
        </w:rPr>
        <w:t>Plan de emergencia médica</w:t>
      </w:r>
      <w:bookmarkEnd w:id="27"/>
    </w:p>
    <w:p w14:paraId="4CE1AD8B" w14:textId="43B322AC" w:rsidR="00B23F91" w:rsidRPr="00EA04F1" w:rsidRDefault="00814485" w:rsidP="00B23F91">
      <w:pPr>
        <w:rPr>
          <w:lang w:val="es-MX"/>
        </w:rPr>
      </w:pPr>
      <w:r w:rsidRPr="00EA04F1">
        <w:rPr>
          <w:lang w:val="es-MX"/>
        </w:rPr>
        <w:t>Los empleadores tienen el requisito de crear planes de emergencia médica que identifican y enfrentan situaciones médicas que los trabajadores podrían encontrar. El plan de emergencia médica debe incluir enfrentar exposición a calor excesivo (90 grados °F o más)</w:t>
      </w:r>
      <w:r w:rsidR="003B0FD8" w:rsidRPr="00EA04F1">
        <w:rPr>
          <w:lang w:val="es-MX"/>
        </w:rPr>
        <w:t>.</w:t>
      </w:r>
    </w:p>
    <w:p w14:paraId="56B89592" w14:textId="3B9824B9" w:rsidR="003B0FD8" w:rsidRPr="00EA04F1" w:rsidRDefault="003B0FD8" w:rsidP="00B23F91">
      <w:pPr>
        <w:rPr>
          <w:lang w:val="es-MX"/>
        </w:rPr>
      </w:pPr>
    </w:p>
    <w:p w14:paraId="48C69576" w14:textId="7DECB836" w:rsidR="003B0FD8" w:rsidRPr="00EA04F1" w:rsidRDefault="00814485" w:rsidP="003B0FD8">
      <w:pPr>
        <w:rPr>
          <w:lang w:val="es-MX"/>
        </w:rPr>
      </w:pPr>
      <w:r w:rsidRPr="00EA04F1">
        <w:rPr>
          <w:lang w:val="es-MX"/>
        </w:rPr>
        <w:t>Los planes de emergencia médica incluyen los siguientes requisitos específicos</w:t>
      </w:r>
      <w:r w:rsidR="003B0FD8" w:rsidRPr="00EA04F1">
        <w:rPr>
          <w:lang w:val="es-MX"/>
        </w:rPr>
        <w:t>:</w:t>
      </w:r>
    </w:p>
    <w:p w14:paraId="72177C14" w14:textId="77777777" w:rsidR="003B0FD8" w:rsidRPr="00EA04F1" w:rsidRDefault="003B0FD8" w:rsidP="003B0FD8">
      <w:pPr>
        <w:spacing w:after="120"/>
        <w:rPr>
          <w:lang w:val="es-MX"/>
        </w:rPr>
      </w:pPr>
    </w:p>
    <w:p w14:paraId="0560B58C" w14:textId="08400458" w:rsidR="003B0FD8" w:rsidRPr="00EA04F1" w:rsidRDefault="009B51B5" w:rsidP="003B0FD8">
      <w:pPr>
        <w:spacing w:after="120"/>
        <w:ind w:left="1440"/>
        <w:rPr>
          <w:lang w:val="es-MX"/>
        </w:rPr>
      </w:pPr>
      <w:r w:rsidRPr="00EA04F1">
        <w:rPr>
          <w:lang w:val="es-MX"/>
        </w:rPr>
        <w:t>Industria general</w:t>
      </w:r>
      <w:r w:rsidR="003B0FD8" w:rsidRPr="00EA04F1">
        <w:rPr>
          <w:lang w:val="es-MX"/>
        </w:rPr>
        <w:t xml:space="preserve"> </w:t>
      </w:r>
      <w:r w:rsidR="003B0FD8" w:rsidRPr="00EA04F1">
        <w:rPr>
          <w:lang w:val="es-MX"/>
        </w:rPr>
        <w:tab/>
      </w:r>
      <w:r w:rsidR="003B0FD8" w:rsidRPr="00EA04F1">
        <w:rPr>
          <w:i/>
          <w:iCs/>
          <w:lang w:val="es-MX"/>
        </w:rPr>
        <w:t>OAR 437-002-0161(4)</w:t>
      </w:r>
    </w:p>
    <w:p w14:paraId="6A2181FD" w14:textId="5B647EE4" w:rsidR="003B0FD8" w:rsidRPr="00EA04F1" w:rsidRDefault="009B51B5" w:rsidP="003B0FD8">
      <w:pPr>
        <w:spacing w:after="120"/>
        <w:ind w:left="1440"/>
        <w:rPr>
          <w:lang w:val="es-MX"/>
        </w:rPr>
      </w:pPr>
      <w:r w:rsidRPr="00EA04F1">
        <w:rPr>
          <w:lang w:val="es-MX"/>
        </w:rPr>
        <w:t>Construcción</w:t>
      </w:r>
      <w:r w:rsidR="003B0FD8" w:rsidRPr="00EA04F1">
        <w:rPr>
          <w:lang w:val="es-MX"/>
        </w:rPr>
        <w:t xml:space="preserve">   </w:t>
      </w:r>
      <w:r w:rsidR="003B0FD8" w:rsidRPr="00EA04F1">
        <w:rPr>
          <w:lang w:val="es-MX"/>
        </w:rPr>
        <w:tab/>
        <w:t>29 CFR 1926.50</w:t>
      </w:r>
    </w:p>
    <w:p w14:paraId="2284C7B7" w14:textId="319B30A0" w:rsidR="003B0FD8" w:rsidRPr="00EA04F1" w:rsidRDefault="009B51B5" w:rsidP="003B0FD8">
      <w:pPr>
        <w:spacing w:after="120"/>
        <w:ind w:left="1440"/>
        <w:rPr>
          <w:lang w:val="es-MX"/>
        </w:rPr>
      </w:pPr>
      <w:r w:rsidRPr="00EA04F1">
        <w:rPr>
          <w:lang w:val="es-MX"/>
        </w:rPr>
        <w:t>Industria forestal</w:t>
      </w:r>
      <w:r w:rsidR="003B0FD8" w:rsidRPr="00EA04F1">
        <w:rPr>
          <w:lang w:val="es-MX"/>
        </w:rPr>
        <w:tab/>
      </w:r>
      <w:r w:rsidR="003B0FD8" w:rsidRPr="00EA04F1">
        <w:rPr>
          <w:i/>
          <w:iCs/>
          <w:lang w:val="es-MX"/>
        </w:rPr>
        <w:t>OAR 437-007-0220.</w:t>
      </w:r>
    </w:p>
    <w:p w14:paraId="08EB9AC6" w14:textId="3A1141BE" w:rsidR="003B0FD8" w:rsidRPr="00EA04F1" w:rsidRDefault="009B51B5" w:rsidP="003B0FD8">
      <w:pPr>
        <w:ind w:left="1440"/>
        <w:rPr>
          <w:lang w:val="es-MX"/>
        </w:rPr>
      </w:pPr>
      <w:r w:rsidRPr="00EA04F1">
        <w:rPr>
          <w:lang w:val="es-MX"/>
        </w:rPr>
        <w:t>Agricultura</w:t>
      </w:r>
      <w:r w:rsidR="003B0FD8" w:rsidRPr="00EA04F1">
        <w:rPr>
          <w:lang w:val="es-MX"/>
        </w:rPr>
        <w:t xml:space="preserve">     </w:t>
      </w:r>
      <w:r w:rsidR="003B0FD8" w:rsidRPr="00EA04F1">
        <w:rPr>
          <w:lang w:val="es-MX"/>
        </w:rPr>
        <w:tab/>
        <w:t>OAR 437-004-1305</w:t>
      </w:r>
    </w:p>
    <w:p w14:paraId="2100B8DD" w14:textId="77777777" w:rsidR="003B0FD8" w:rsidRPr="00EA04F1" w:rsidRDefault="003B0FD8" w:rsidP="003B0FD8">
      <w:pPr>
        <w:spacing w:after="120"/>
        <w:ind w:left="1440"/>
        <w:rPr>
          <w:lang w:val="es-MX"/>
        </w:rPr>
      </w:pPr>
    </w:p>
    <w:p w14:paraId="56C59DFB" w14:textId="1ACBEAE1" w:rsidR="003B0FD8" w:rsidRPr="00EA04F1" w:rsidRDefault="005F42D1" w:rsidP="003B0FD8">
      <w:pPr>
        <w:rPr>
          <w:lang w:val="es-MX"/>
        </w:rPr>
      </w:pPr>
      <w:r w:rsidRPr="00EA04F1">
        <w:rPr>
          <w:lang w:val="es-MX"/>
        </w:rPr>
        <w:t>Coloca en público el plan de emergencia médica donde los trabajadores se juntan o donde hay mayor probabilidad de verlo. Entrena a todos los trabajadores sobre el plan médico y sus responsabilidades durante una emergencia</w:t>
      </w:r>
      <w:r w:rsidR="003B0FD8" w:rsidRPr="00EA04F1">
        <w:rPr>
          <w:lang w:val="es-MX"/>
        </w:rPr>
        <w:t>.</w:t>
      </w:r>
    </w:p>
    <w:p w14:paraId="7C03CD0A" w14:textId="38DDF6AA" w:rsidR="003B0FD8" w:rsidRPr="00EA04F1" w:rsidRDefault="003B0FD8" w:rsidP="00B23F91">
      <w:pPr>
        <w:rPr>
          <w:lang w:val="es-MX"/>
        </w:rPr>
      </w:pPr>
    </w:p>
    <w:p w14:paraId="364C9F51" w14:textId="77777777" w:rsidR="003B0FD8" w:rsidRPr="00EA04F1" w:rsidRDefault="003B0FD8" w:rsidP="00B23F91">
      <w:pPr>
        <w:rPr>
          <w:lang w:val="es-MX"/>
        </w:rPr>
      </w:pPr>
    </w:p>
    <w:tbl>
      <w:tblPr>
        <w:tblStyle w:val="TableGrid"/>
        <w:tblW w:w="10080" w:type="dxa"/>
        <w:tblLook w:val="04A0" w:firstRow="1" w:lastRow="0" w:firstColumn="1" w:lastColumn="0" w:noHBand="0" w:noVBand="1"/>
      </w:tblPr>
      <w:tblGrid>
        <w:gridCol w:w="2083"/>
        <w:gridCol w:w="5449"/>
        <w:gridCol w:w="2548"/>
      </w:tblGrid>
      <w:tr w:rsidR="000C3416" w:rsidRPr="00EA04F1" w14:paraId="49732708" w14:textId="77777777" w:rsidTr="3F771062">
        <w:trPr>
          <w:cantSplit/>
          <w:trHeight w:hRule="exact" w:val="720"/>
        </w:trPr>
        <w:tc>
          <w:tcPr>
            <w:tcW w:w="9990" w:type="dxa"/>
            <w:gridSpan w:val="3"/>
            <w:shd w:val="clear" w:color="auto" w:fill="FACB47" w:themeFill="accent2"/>
            <w:vAlign w:val="center"/>
          </w:tcPr>
          <w:p w14:paraId="28F13B0D" w14:textId="595E0394" w:rsidR="000C3416" w:rsidRPr="00EA04F1" w:rsidRDefault="004D15A0" w:rsidP="009E730D">
            <w:pPr>
              <w:pStyle w:val="Heading3"/>
              <w:jc w:val="left"/>
              <w:rPr>
                <w:lang w:val="es-MX"/>
              </w:rPr>
            </w:pPr>
            <w:bookmarkStart w:id="28" w:name="_Toc124338977"/>
            <w:r w:rsidRPr="00EA04F1">
              <w:rPr>
                <w:lang w:val="es-MX"/>
              </w:rPr>
              <w:t>Información básica</w:t>
            </w:r>
            <w:bookmarkEnd w:id="28"/>
          </w:p>
        </w:tc>
      </w:tr>
      <w:tr w:rsidR="000C3416" w:rsidRPr="00EA04F1" w14:paraId="16385C29" w14:textId="77777777" w:rsidTr="3F771062">
        <w:trPr>
          <w:trHeight w:val="576"/>
        </w:trPr>
        <w:tc>
          <w:tcPr>
            <w:tcW w:w="2065" w:type="dxa"/>
            <w:vAlign w:val="center"/>
          </w:tcPr>
          <w:p w14:paraId="61AD386B" w14:textId="4D1A04C0" w:rsidR="000C3416" w:rsidRPr="00EA04F1" w:rsidRDefault="004D15A0" w:rsidP="3F771062">
            <w:pPr>
              <w:jc w:val="left"/>
              <w:rPr>
                <w:rFonts w:asciiTheme="majorHAnsi" w:hAnsiTheme="majorHAnsi"/>
                <w:lang w:val="es-MX"/>
              </w:rPr>
            </w:pPr>
            <w:r w:rsidRPr="00EA04F1">
              <w:rPr>
                <w:rFonts w:asciiTheme="majorHAnsi" w:hAnsiTheme="majorHAnsi"/>
                <w:lang w:val="es-MX"/>
              </w:rPr>
              <w:t>Tu nombre:</w:t>
            </w:r>
          </w:p>
        </w:tc>
        <w:tc>
          <w:tcPr>
            <w:tcW w:w="5400" w:type="dxa"/>
            <w:vAlign w:val="center"/>
          </w:tcPr>
          <w:p w14:paraId="4D5A4AE5" w14:textId="77777777" w:rsidR="000C3416" w:rsidRPr="00EA04F1" w:rsidRDefault="000C3416" w:rsidP="000C3416">
            <w:pPr>
              <w:jc w:val="left"/>
              <w:rPr>
                <w:rFonts w:asciiTheme="majorHAnsi" w:hAnsiTheme="majorHAnsi"/>
                <w:lang w:val="es-MX"/>
              </w:rPr>
            </w:pPr>
          </w:p>
        </w:tc>
        <w:tc>
          <w:tcPr>
            <w:tcW w:w="2525" w:type="dxa"/>
            <w:vAlign w:val="center"/>
          </w:tcPr>
          <w:p w14:paraId="1BF80DDB" w14:textId="5057A5B3" w:rsidR="000C3416" w:rsidRPr="00EA04F1" w:rsidRDefault="004D15A0" w:rsidP="000C3416">
            <w:pPr>
              <w:jc w:val="left"/>
              <w:rPr>
                <w:rFonts w:asciiTheme="majorHAnsi" w:hAnsiTheme="majorHAnsi"/>
                <w:lang w:val="es-MX"/>
              </w:rPr>
            </w:pPr>
            <w:r w:rsidRPr="00EA04F1">
              <w:rPr>
                <w:rFonts w:asciiTheme="majorHAnsi" w:hAnsiTheme="majorHAnsi"/>
                <w:lang w:val="es-MX"/>
              </w:rPr>
              <w:t>Fecha:</w:t>
            </w:r>
          </w:p>
        </w:tc>
      </w:tr>
      <w:tr w:rsidR="000C3416" w:rsidRPr="00EA04F1" w14:paraId="70FE6B49" w14:textId="77777777" w:rsidTr="3F771062">
        <w:trPr>
          <w:trHeight w:val="576"/>
        </w:trPr>
        <w:tc>
          <w:tcPr>
            <w:tcW w:w="2065" w:type="dxa"/>
            <w:vAlign w:val="center"/>
          </w:tcPr>
          <w:p w14:paraId="0B343CF5" w14:textId="349451E2" w:rsidR="000C3416" w:rsidRPr="00EA04F1" w:rsidRDefault="004D15A0" w:rsidP="000C3416">
            <w:pPr>
              <w:jc w:val="left"/>
              <w:rPr>
                <w:rFonts w:asciiTheme="majorHAnsi" w:hAnsiTheme="majorHAnsi"/>
                <w:lang w:val="es-MX"/>
              </w:rPr>
            </w:pPr>
            <w:r w:rsidRPr="00EA04F1">
              <w:rPr>
                <w:rFonts w:asciiTheme="majorHAnsi" w:hAnsiTheme="majorHAnsi"/>
                <w:lang w:val="es-MX"/>
              </w:rPr>
              <w:t>Lugar</w:t>
            </w:r>
            <w:r w:rsidR="000C3416" w:rsidRPr="00EA04F1">
              <w:rPr>
                <w:rFonts w:asciiTheme="majorHAnsi" w:hAnsiTheme="majorHAnsi"/>
                <w:lang w:val="es-MX"/>
              </w:rPr>
              <w:t xml:space="preserve">: </w:t>
            </w:r>
          </w:p>
        </w:tc>
        <w:tc>
          <w:tcPr>
            <w:tcW w:w="7925" w:type="dxa"/>
            <w:gridSpan w:val="2"/>
            <w:vAlign w:val="center"/>
          </w:tcPr>
          <w:p w14:paraId="6E132EFC" w14:textId="77777777" w:rsidR="000C3416" w:rsidRPr="00EA04F1" w:rsidRDefault="000C3416" w:rsidP="000C3416">
            <w:pPr>
              <w:jc w:val="left"/>
              <w:rPr>
                <w:rFonts w:asciiTheme="majorHAnsi" w:hAnsiTheme="majorHAnsi"/>
                <w:lang w:val="es-MX"/>
              </w:rPr>
            </w:pPr>
          </w:p>
        </w:tc>
      </w:tr>
      <w:tr w:rsidR="000C3416" w:rsidRPr="00A86849" w14:paraId="138AD8F2" w14:textId="77777777" w:rsidTr="3F771062">
        <w:trPr>
          <w:trHeight w:val="1152"/>
        </w:trPr>
        <w:tc>
          <w:tcPr>
            <w:tcW w:w="2065" w:type="dxa"/>
            <w:vAlign w:val="center"/>
          </w:tcPr>
          <w:p w14:paraId="6B66C587" w14:textId="648D1FB1" w:rsidR="000C3416" w:rsidRPr="00EA04F1" w:rsidRDefault="004D15A0" w:rsidP="000C3416">
            <w:pPr>
              <w:jc w:val="left"/>
              <w:rPr>
                <w:rFonts w:asciiTheme="majorHAnsi" w:hAnsiTheme="majorHAnsi"/>
                <w:lang w:val="es-MX"/>
              </w:rPr>
            </w:pPr>
            <w:r w:rsidRPr="00EA04F1">
              <w:rPr>
                <w:rFonts w:asciiTheme="majorHAnsi" w:hAnsiTheme="majorHAnsi"/>
                <w:lang w:val="es-MX"/>
              </w:rPr>
              <w:t>Información de contacto en emergencias</w:t>
            </w:r>
          </w:p>
        </w:tc>
        <w:tc>
          <w:tcPr>
            <w:tcW w:w="7925" w:type="dxa"/>
            <w:gridSpan w:val="2"/>
            <w:vAlign w:val="center"/>
          </w:tcPr>
          <w:p w14:paraId="60B4CF8A" w14:textId="29901036" w:rsidR="000C3416" w:rsidRPr="00EA04F1" w:rsidRDefault="004D15A0" w:rsidP="3F771062">
            <w:pPr>
              <w:jc w:val="left"/>
              <w:rPr>
                <w:rFonts w:asciiTheme="majorHAnsi" w:hAnsiTheme="majorHAnsi"/>
                <w:highlight w:val="yellow"/>
                <w:lang w:val="es-MX"/>
              </w:rPr>
            </w:pPr>
            <w:r w:rsidRPr="00EA04F1">
              <w:rPr>
                <w:rFonts w:asciiTheme="majorHAnsi" w:hAnsiTheme="majorHAnsi"/>
                <w:highlight w:val="yellow"/>
                <w:lang w:val="es-MX"/>
              </w:rPr>
              <w:t>número local de emergencia, número del celular del mánager, etc.</w:t>
            </w:r>
          </w:p>
        </w:tc>
      </w:tr>
    </w:tbl>
    <w:p w14:paraId="054A0671" w14:textId="7364D9E2" w:rsidR="00B23F91" w:rsidRPr="00EA04F1" w:rsidRDefault="00B23F91" w:rsidP="00B23F91">
      <w:pPr>
        <w:rPr>
          <w:lang w:val="es-MX"/>
        </w:rPr>
      </w:pPr>
    </w:p>
    <w:p w14:paraId="33CF45B1" w14:textId="77777777" w:rsidR="00040BD4" w:rsidRPr="00EA04F1" w:rsidRDefault="00040BD4" w:rsidP="005820A4">
      <w:pPr>
        <w:jc w:val="both"/>
        <w:rPr>
          <w:lang w:val="es-MX"/>
        </w:rPr>
      </w:pPr>
    </w:p>
    <w:tbl>
      <w:tblPr>
        <w:tblStyle w:val="TableGrid"/>
        <w:tblW w:w="10080" w:type="dxa"/>
        <w:tblLook w:val="04A0" w:firstRow="1" w:lastRow="0" w:firstColumn="1" w:lastColumn="0" w:noHBand="0" w:noVBand="1"/>
      </w:tblPr>
      <w:tblGrid>
        <w:gridCol w:w="2084"/>
        <w:gridCol w:w="7996"/>
      </w:tblGrid>
      <w:tr w:rsidR="00697966" w:rsidRPr="00A86849" w14:paraId="7E4DC31E" w14:textId="77777777" w:rsidTr="2FB0F83B">
        <w:trPr>
          <w:trHeight w:hRule="exact" w:val="720"/>
        </w:trPr>
        <w:tc>
          <w:tcPr>
            <w:tcW w:w="10080" w:type="dxa"/>
            <w:gridSpan w:val="2"/>
            <w:shd w:val="clear" w:color="auto" w:fill="FACB47" w:themeFill="accent2"/>
            <w:vAlign w:val="center"/>
          </w:tcPr>
          <w:p w14:paraId="2B7D3B04" w14:textId="78E2007F" w:rsidR="00697966" w:rsidRPr="00EA04F1" w:rsidRDefault="004D15A0" w:rsidP="007A3DE7">
            <w:pPr>
              <w:pStyle w:val="Heading3"/>
              <w:jc w:val="left"/>
              <w:rPr>
                <w:lang w:val="es-MX"/>
              </w:rPr>
            </w:pPr>
            <w:bookmarkStart w:id="29" w:name="_Toc124338978"/>
            <w:r w:rsidRPr="00EA04F1">
              <w:rPr>
                <w:lang w:val="es-MX"/>
              </w:rPr>
              <w:t>Responder a señales de enfermedad por calor</w:t>
            </w:r>
            <w:bookmarkEnd w:id="29"/>
          </w:p>
        </w:tc>
      </w:tr>
      <w:tr w:rsidR="00FF60B5" w:rsidRPr="00A86849" w14:paraId="5251AA74" w14:textId="77777777" w:rsidTr="00B36380">
        <w:trPr>
          <w:trHeight w:val="1296"/>
        </w:trPr>
        <w:tc>
          <w:tcPr>
            <w:tcW w:w="2084" w:type="dxa"/>
            <w:vAlign w:val="center"/>
          </w:tcPr>
          <w:p w14:paraId="08435EB9" w14:textId="601CF129" w:rsidR="00FF60B5" w:rsidRPr="00EA04F1" w:rsidRDefault="00B36380" w:rsidP="00FF60B5">
            <w:pPr>
              <w:jc w:val="left"/>
              <w:rPr>
                <w:rFonts w:asciiTheme="minorHAnsi" w:hAnsiTheme="minorHAnsi"/>
                <w:lang w:val="es-MX"/>
              </w:rPr>
            </w:pPr>
            <w:r w:rsidRPr="00EA04F1">
              <w:rPr>
                <w:rFonts w:asciiTheme="minorHAnsi" w:hAnsiTheme="minorHAnsi"/>
                <w:lang w:val="es-MX"/>
              </w:rPr>
              <w:t>Señales de enfermedades por calor observadas o reportadas</w:t>
            </w:r>
          </w:p>
        </w:tc>
        <w:tc>
          <w:tcPr>
            <w:tcW w:w="7996" w:type="dxa"/>
            <w:vAlign w:val="center"/>
          </w:tcPr>
          <w:p w14:paraId="1B958666" w14:textId="295534EC" w:rsidR="00FF60B5" w:rsidRPr="00EA04F1" w:rsidRDefault="00B36380" w:rsidP="00FF60B5">
            <w:pPr>
              <w:jc w:val="left"/>
              <w:rPr>
                <w:rFonts w:asciiTheme="minorHAnsi" w:hAnsiTheme="minorHAnsi"/>
                <w:lang w:val="es-MX"/>
              </w:rPr>
            </w:pPr>
            <w:r w:rsidRPr="00EA04F1">
              <w:rPr>
                <w:rStyle w:val="markedcontent"/>
                <w:rFonts w:asciiTheme="minorHAnsi" w:hAnsiTheme="minorHAnsi" w:cs="Arial"/>
                <w:lang w:val="es-MX"/>
              </w:rPr>
              <w:t>Si un supervisor (o compañero de trabajo) observa señales o un trabajador reporta síntomas de enfermedades por calor, el trabajador debe parar de realizar el trabajo y se le debe dar suficientes oportunidades para reducir la temperatura del cuerpo. Los ejemplos incluyen, pero no se limitan a: colchas de enfriamiento, chalecos de enfriamiento, y abanicos.</w:t>
            </w:r>
          </w:p>
        </w:tc>
      </w:tr>
      <w:tr w:rsidR="00FF60B5" w:rsidRPr="00A86849" w14:paraId="29CB800E" w14:textId="77777777" w:rsidTr="00B36380">
        <w:trPr>
          <w:trHeight w:val="1440"/>
        </w:trPr>
        <w:tc>
          <w:tcPr>
            <w:tcW w:w="2084" w:type="dxa"/>
            <w:vAlign w:val="center"/>
          </w:tcPr>
          <w:p w14:paraId="22051536" w14:textId="35FB093B" w:rsidR="00FF60B5" w:rsidRPr="00EA04F1" w:rsidRDefault="00B36380" w:rsidP="00FF60B5">
            <w:pPr>
              <w:jc w:val="left"/>
              <w:rPr>
                <w:rFonts w:asciiTheme="minorHAnsi" w:hAnsiTheme="minorHAnsi"/>
                <w:lang w:val="es-MX"/>
              </w:rPr>
            </w:pPr>
            <w:r w:rsidRPr="00EA04F1">
              <w:rPr>
                <w:rFonts w:asciiTheme="minorHAnsi" w:hAnsiTheme="minorHAnsi"/>
                <w:lang w:val="es-MX"/>
              </w:rPr>
              <w:t>Indicadores de enfermedades severa por calor observados o reportados</w:t>
            </w:r>
          </w:p>
        </w:tc>
        <w:tc>
          <w:tcPr>
            <w:tcW w:w="7996" w:type="dxa"/>
            <w:vAlign w:val="center"/>
          </w:tcPr>
          <w:p w14:paraId="380B6FC4" w14:textId="5129B67C" w:rsidR="00FF60B5" w:rsidRPr="00EA04F1" w:rsidRDefault="00B36380" w:rsidP="00FF60B5">
            <w:pPr>
              <w:jc w:val="left"/>
              <w:rPr>
                <w:rFonts w:asciiTheme="minorHAnsi" w:hAnsiTheme="minorHAnsi"/>
                <w:lang w:val="es-MX"/>
              </w:rPr>
            </w:pPr>
            <w:r w:rsidRPr="00EA04F1">
              <w:rPr>
                <w:rStyle w:val="markedcontent"/>
                <w:rFonts w:asciiTheme="minorHAnsi" w:hAnsiTheme="minorHAnsi" w:cs="Arial"/>
                <w:lang w:val="es-MX"/>
              </w:rPr>
              <w:t>Si las señales y síntomas son indicadores de enfermedades severas por calor (por ejemplo, pero no limitado a, menores niveles de percepción, tambaleante o bamboleante, vómito, desorientación, comportamiento o convulsiones irracionales), implementa inmediatamente los procedimientos de emergencia.</w:t>
            </w:r>
          </w:p>
        </w:tc>
      </w:tr>
      <w:tr w:rsidR="00FF60B5" w:rsidRPr="00A86849" w14:paraId="327B480D" w14:textId="77777777" w:rsidTr="00B36380">
        <w:trPr>
          <w:trHeight w:val="1296"/>
        </w:trPr>
        <w:tc>
          <w:tcPr>
            <w:tcW w:w="10080" w:type="dxa"/>
            <w:gridSpan w:val="2"/>
            <w:vAlign w:val="center"/>
          </w:tcPr>
          <w:p w14:paraId="0F365583" w14:textId="79751F7D" w:rsidR="00FF60B5" w:rsidRPr="00EA04F1" w:rsidRDefault="00B36380" w:rsidP="00FF60B5">
            <w:pPr>
              <w:jc w:val="left"/>
              <w:rPr>
                <w:rFonts w:asciiTheme="minorHAnsi" w:hAnsiTheme="minorHAnsi"/>
                <w:lang w:val="es-MX"/>
              </w:rPr>
            </w:pPr>
            <w:r w:rsidRPr="00EA04F1">
              <w:rPr>
                <w:rFonts w:asciiTheme="minorHAnsi" w:hAnsiTheme="minorHAnsi"/>
                <w:lang w:val="es-MX"/>
              </w:rPr>
              <w:t xml:space="preserve">Un trabajador que muestra señales o síntomas de enfermedades por calor debe ser monitoreado y no debe ser dejado solo ni debe ser enviado a casa sin ofrecerle primeros auxilios y (o) recibir servicios de emergencia médica de acuerdo con </w:t>
            </w:r>
            <w:r w:rsidRPr="00EA04F1">
              <w:rPr>
                <w:rFonts w:asciiTheme="minorHAnsi" w:hAnsiTheme="minorHAnsi"/>
                <w:highlight w:val="yellow"/>
                <w:lang w:val="es-MX"/>
              </w:rPr>
              <w:t>[escribe aquí el nombre de la compañía]</w:t>
            </w:r>
            <w:r w:rsidRPr="00EA04F1">
              <w:rPr>
                <w:rFonts w:asciiTheme="minorHAnsi" w:hAnsiTheme="minorHAnsi"/>
                <w:lang w:val="es-MX"/>
              </w:rPr>
              <w:t xml:space="preserve"> el plan de emergencia médica </w:t>
            </w:r>
            <w:r w:rsidRPr="00EA04F1">
              <w:rPr>
                <w:rFonts w:asciiTheme="minorHAnsi" w:hAnsiTheme="minorHAnsi"/>
                <w:highlight w:val="yellow"/>
                <w:lang w:val="es-MX"/>
              </w:rPr>
              <w:t>(próxima sección)</w:t>
            </w:r>
            <w:r w:rsidRPr="00EA04F1">
              <w:rPr>
                <w:rFonts w:asciiTheme="minorHAnsi" w:hAnsiTheme="minorHAnsi"/>
                <w:lang w:val="es-MX"/>
              </w:rPr>
              <w:t>.</w:t>
            </w:r>
          </w:p>
        </w:tc>
      </w:tr>
    </w:tbl>
    <w:p w14:paraId="3CD97CB9" w14:textId="56E43C7A" w:rsidR="003E6CAF" w:rsidRPr="00EA04F1" w:rsidRDefault="00011869" w:rsidP="003E6CAF">
      <w:pPr>
        <w:pStyle w:val="Heading1"/>
        <w:rPr>
          <w:lang w:val="es-MX"/>
        </w:rPr>
      </w:pPr>
      <w:bookmarkStart w:id="30" w:name="_Appendix_B_-"/>
      <w:bookmarkStart w:id="31" w:name="_Toc124338979"/>
      <w:bookmarkEnd w:id="30"/>
      <w:r w:rsidRPr="00EA04F1">
        <w:rPr>
          <w:lang w:val="es-MX"/>
        </w:rPr>
        <w:lastRenderedPageBreak/>
        <w:t>Apéndice</w:t>
      </w:r>
      <w:r w:rsidR="003E6CAF" w:rsidRPr="00EA04F1">
        <w:rPr>
          <w:lang w:val="es-MX"/>
        </w:rPr>
        <w:t xml:space="preserve"> B - </w:t>
      </w:r>
      <w:r w:rsidRPr="00EA04F1">
        <w:rPr>
          <w:lang w:val="es-MX"/>
        </w:rPr>
        <w:t>opciones de horario de descansos</w:t>
      </w:r>
      <w:bookmarkEnd w:id="31"/>
    </w:p>
    <w:p w14:paraId="5FEC3487" w14:textId="77777777" w:rsidR="003E6CAF" w:rsidRPr="00EA04F1" w:rsidRDefault="003E6CAF" w:rsidP="003E6CAF">
      <w:pPr>
        <w:rPr>
          <w:lang w:val="es-MX"/>
        </w:rPr>
      </w:pPr>
    </w:p>
    <w:p w14:paraId="07FB8100" w14:textId="4DCA0A3E" w:rsidR="003E6CAF" w:rsidRPr="00EA04F1" w:rsidRDefault="00C26724" w:rsidP="003E6CAF">
      <w:pPr>
        <w:pStyle w:val="Heading3"/>
        <w:rPr>
          <w:lang w:val="es-MX"/>
        </w:rPr>
      </w:pPr>
      <w:bookmarkStart w:id="32" w:name="_Hlk110616553"/>
      <w:bookmarkStart w:id="33" w:name="_Toc124338980"/>
      <w:r w:rsidRPr="00EA04F1">
        <w:rPr>
          <w:lang w:val="es-MX"/>
        </w:rPr>
        <w:t>Opción</w:t>
      </w:r>
      <w:r w:rsidR="003E6CAF" w:rsidRPr="00EA04F1">
        <w:rPr>
          <w:lang w:val="es-MX"/>
        </w:rPr>
        <w:t xml:space="preserve"> A - </w:t>
      </w:r>
      <w:bookmarkEnd w:id="32"/>
      <w:r w:rsidR="00356E77" w:rsidRPr="00EA04F1">
        <w:rPr>
          <w:lang w:val="es-MX"/>
        </w:rPr>
        <w:t>h</w:t>
      </w:r>
      <w:r w:rsidRPr="00EA04F1">
        <w:rPr>
          <w:lang w:val="es-MX"/>
        </w:rPr>
        <w:t>orario de descansos auto diseñado</w:t>
      </w:r>
      <w:bookmarkEnd w:id="33"/>
    </w:p>
    <w:p w14:paraId="7EA87B0F" w14:textId="2085F04D" w:rsidR="003E6CAF" w:rsidRPr="00EA04F1" w:rsidRDefault="003E6CAF" w:rsidP="003E6CAF">
      <w:pPr>
        <w:rPr>
          <w:lang w:val="es-MX"/>
        </w:rPr>
      </w:pPr>
    </w:p>
    <w:tbl>
      <w:tblPr>
        <w:tblStyle w:val="TableGrid"/>
        <w:tblW w:w="10080" w:type="dxa"/>
        <w:tblInd w:w="-5" w:type="dxa"/>
        <w:tblLayout w:type="fixed"/>
        <w:tblLook w:val="04A0" w:firstRow="1" w:lastRow="0" w:firstColumn="1" w:lastColumn="0" w:noHBand="0" w:noVBand="1"/>
      </w:tblPr>
      <w:tblGrid>
        <w:gridCol w:w="3360"/>
        <w:gridCol w:w="3360"/>
        <w:gridCol w:w="3360"/>
      </w:tblGrid>
      <w:tr w:rsidR="003E6CAF" w:rsidRPr="00EA04F1" w14:paraId="7630285B" w14:textId="41A8B4E5" w:rsidTr="00462CFE">
        <w:trPr>
          <w:trHeight w:val="720"/>
        </w:trPr>
        <w:tc>
          <w:tcPr>
            <w:tcW w:w="3360" w:type="dxa"/>
            <w:shd w:val="clear" w:color="auto" w:fill="FACB47" w:themeFill="accent2"/>
            <w:vAlign w:val="center"/>
          </w:tcPr>
          <w:p w14:paraId="0BD73277" w14:textId="3F232D50" w:rsidR="003E6CAF" w:rsidRPr="00EA04F1" w:rsidRDefault="00B54269" w:rsidP="006C44CC">
            <w:pPr>
              <w:spacing w:line="257" w:lineRule="auto"/>
              <w:jc w:val="center"/>
              <w:rPr>
                <w:rFonts w:ascii="Verdana" w:eastAsia="Verdana" w:hAnsi="Verdana" w:cs="Verdana"/>
                <w:b/>
                <w:bCs/>
                <w:sz w:val="22"/>
                <w:szCs w:val="22"/>
                <w:lang w:val="es-MX"/>
              </w:rPr>
            </w:pPr>
            <w:bookmarkStart w:id="34" w:name="_Hlk110616602"/>
            <w:r w:rsidRPr="00EA04F1">
              <w:rPr>
                <w:rFonts w:ascii="Verdana" w:eastAsia="Verdana" w:hAnsi="Verdana" w:cs="Verdana"/>
                <w:b/>
                <w:bCs/>
                <w:sz w:val="22"/>
                <w:szCs w:val="22"/>
                <w:lang w:val="es-MX"/>
              </w:rPr>
              <w:t>Índice de calor</w:t>
            </w:r>
          </w:p>
        </w:tc>
        <w:tc>
          <w:tcPr>
            <w:tcW w:w="3360" w:type="dxa"/>
            <w:shd w:val="clear" w:color="auto" w:fill="FACB47" w:themeFill="accent2"/>
            <w:vAlign w:val="center"/>
          </w:tcPr>
          <w:p w14:paraId="59B7AB36" w14:textId="0BEA8562" w:rsidR="003E6CAF" w:rsidRPr="00EA04F1" w:rsidRDefault="00B54269" w:rsidP="006C44CC">
            <w:pPr>
              <w:spacing w:line="257" w:lineRule="auto"/>
              <w:jc w:val="center"/>
              <w:rPr>
                <w:rFonts w:ascii="Verdana" w:eastAsia="Verdana" w:hAnsi="Verdana" w:cs="Verdana"/>
                <w:b/>
                <w:bCs/>
                <w:sz w:val="22"/>
                <w:szCs w:val="22"/>
                <w:lang w:val="es-MX"/>
              </w:rPr>
            </w:pPr>
            <w:r w:rsidRPr="00EA04F1">
              <w:rPr>
                <w:rFonts w:ascii="Verdana" w:eastAsia="Verdana" w:hAnsi="Verdana" w:cs="Verdana"/>
                <w:b/>
                <w:bCs/>
                <w:sz w:val="22"/>
                <w:szCs w:val="22"/>
                <w:lang w:val="es-MX"/>
              </w:rPr>
              <w:t>Lapso mínimo de descansos</w:t>
            </w:r>
          </w:p>
        </w:tc>
        <w:tc>
          <w:tcPr>
            <w:tcW w:w="3360" w:type="dxa"/>
            <w:shd w:val="clear" w:color="auto" w:fill="FACB47" w:themeFill="accent2"/>
            <w:vAlign w:val="center"/>
          </w:tcPr>
          <w:p w14:paraId="0030910F" w14:textId="44909DBD" w:rsidR="003E6CAF" w:rsidRPr="00EA04F1" w:rsidRDefault="00B54269" w:rsidP="003E6CAF">
            <w:pPr>
              <w:spacing w:line="257" w:lineRule="auto"/>
              <w:jc w:val="center"/>
              <w:rPr>
                <w:rFonts w:ascii="Verdana" w:eastAsia="Verdana" w:hAnsi="Verdana" w:cs="Verdana"/>
                <w:b/>
                <w:bCs/>
                <w:sz w:val="22"/>
                <w:szCs w:val="22"/>
                <w:lang w:val="es-MX"/>
              </w:rPr>
            </w:pPr>
            <w:r w:rsidRPr="00EA04F1">
              <w:rPr>
                <w:rFonts w:ascii="Verdana" w:eastAsia="Verdana" w:hAnsi="Verdana" w:cs="Verdana"/>
                <w:b/>
                <w:bCs/>
                <w:sz w:val="22"/>
                <w:szCs w:val="22"/>
                <w:lang w:val="es-MX"/>
              </w:rPr>
              <w:t>Lapso de descansos</w:t>
            </w:r>
          </w:p>
        </w:tc>
      </w:tr>
      <w:tr w:rsidR="003E6CAF" w:rsidRPr="00EA04F1" w14:paraId="5A82C670" w14:textId="62399416" w:rsidTr="00462CFE">
        <w:trPr>
          <w:trHeight w:val="432"/>
        </w:trPr>
        <w:tc>
          <w:tcPr>
            <w:tcW w:w="3360" w:type="dxa"/>
            <w:vAlign w:val="center"/>
          </w:tcPr>
          <w:p w14:paraId="308920EC" w14:textId="22659997" w:rsidR="003E6CAF" w:rsidRPr="00EA04F1" w:rsidRDefault="00B54269"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color w:val="000000" w:themeColor="text1"/>
                <w:lang w:val="es-MX"/>
              </w:rPr>
              <w:t>90 °F o más</w:t>
            </w:r>
          </w:p>
        </w:tc>
        <w:tc>
          <w:tcPr>
            <w:tcW w:w="3360" w:type="dxa"/>
            <w:vAlign w:val="center"/>
          </w:tcPr>
          <w:p w14:paraId="17C0CCF0" w14:textId="2AAA1767" w:rsidR="003E6CAF" w:rsidRPr="00EA04F1" w:rsidRDefault="003E6CAF"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10 </w:t>
            </w:r>
            <w:r w:rsidR="00B54269" w:rsidRPr="00EA04F1">
              <w:rPr>
                <w:rFonts w:ascii="Verdana" w:eastAsia="Verdana" w:hAnsi="Verdana" w:cs="Verdana"/>
                <w:color w:val="000000" w:themeColor="text1"/>
                <w:lang w:val="es-MX"/>
              </w:rPr>
              <w:t>minutos</w:t>
            </w:r>
          </w:p>
        </w:tc>
        <w:tc>
          <w:tcPr>
            <w:tcW w:w="3360" w:type="dxa"/>
            <w:vAlign w:val="center"/>
          </w:tcPr>
          <w:p w14:paraId="55F2ED34" w14:textId="7EE404EF" w:rsidR="003E6CAF" w:rsidRPr="00EA04F1" w:rsidRDefault="00B54269" w:rsidP="003E6CAF">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cada dos horas</w:t>
            </w:r>
          </w:p>
        </w:tc>
      </w:tr>
      <w:tr w:rsidR="003E6CAF" w:rsidRPr="00EA04F1" w14:paraId="7228FC4F" w14:textId="6382CA9E" w:rsidTr="00462CFE">
        <w:trPr>
          <w:trHeight w:val="432"/>
        </w:trPr>
        <w:tc>
          <w:tcPr>
            <w:tcW w:w="3360" w:type="dxa"/>
            <w:vAlign w:val="center"/>
          </w:tcPr>
          <w:p w14:paraId="660399D1" w14:textId="671D4DC1" w:rsidR="003E6CAF" w:rsidRPr="00EA04F1" w:rsidRDefault="00B54269"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100 °F o más</w:t>
            </w:r>
          </w:p>
        </w:tc>
        <w:tc>
          <w:tcPr>
            <w:tcW w:w="3360" w:type="dxa"/>
            <w:vAlign w:val="center"/>
          </w:tcPr>
          <w:p w14:paraId="3330CCAE" w14:textId="16B119F1" w:rsidR="003E6CAF" w:rsidRPr="00EA04F1" w:rsidRDefault="003E6CAF"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15 </w:t>
            </w:r>
            <w:r w:rsidR="00B54269" w:rsidRPr="00EA04F1">
              <w:rPr>
                <w:rFonts w:ascii="Verdana" w:eastAsia="Verdana" w:hAnsi="Verdana" w:cs="Verdana"/>
                <w:color w:val="000000" w:themeColor="text1"/>
                <w:lang w:val="es-MX"/>
              </w:rPr>
              <w:t>minutos</w:t>
            </w:r>
          </w:p>
        </w:tc>
        <w:tc>
          <w:tcPr>
            <w:tcW w:w="3360" w:type="dxa"/>
            <w:vAlign w:val="center"/>
          </w:tcPr>
          <w:p w14:paraId="2BA3EA5D" w14:textId="3661C8EF" w:rsidR="003E6CAF" w:rsidRPr="00EA04F1" w:rsidRDefault="00B54269" w:rsidP="003E6CAF">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cada hora</w:t>
            </w:r>
          </w:p>
        </w:tc>
      </w:tr>
      <w:bookmarkEnd w:id="34"/>
    </w:tbl>
    <w:p w14:paraId="4D608B92" w14:textId="54EAD026" w:rsidR="003E6CAF" w:rsidRPr="00EA04F1" w:rsidRDefault="003E6CAF" w:rsidP="003E6CAF">
      <w:pPr>
        <w:rPr>
          <w:lang w:val="es-MX"/>
        </w:rPr>
      </w:pPr>
    </w:p>
    <w:p w14:paraId="4F403545" w14:textId="47562A0B" w:rsidR="003E6CAF" w:rsidRPr="00EA04F1" w:rsidRDefault="00E10426" w:rsidP="003E6CAF">
      <w:pPr>
        <w:rPr>
          <w:lang w:val="es-MX"/>
        </w:rPr>
      </w:pPr>
      <w:r w:rsidRPr="00EA04F1">
        <w:rPr>
          <w:lang w:val="es-MX"/>
        </w:rPr>
        <w:t>Los empleadores deberían aumentar el tiempo o la frecuencia de descansos mejor que los requisitos mínimos basados en</w:t>
      </w:r>
      <w:r w:rsidR="003E6CAF" w:rsidRPr="00EA04F1">
        <w:rPr>
          <w:lang w:val="es-MX"/>
        </w:rPr>
        <w:t>:</w:t>
      </w:r>
    </w:p>
    <w:p w14:paraId="3ECCD589" w14:textId="5328C980" w:rsidR="003E6CAF" w:rsidRPr="00EA04F1" w:rsidRDefault="003E6CAF" w:rsidP="003E6CAF">
      <w:pPr>
        <w:rPr>
          <w:lang w:val="es-MX"/>
        </w:rPr>
      </w:pPr>
    </w:p>
    <w:p w14:paraId="101735A5" w14:textId="36E31D15" w:rsidR="00E10426" w:rsidRPr="00EA04F1" w:rsidRDefault="00E10426" w:rsidP="00E10426">
      <w:pPr>
        <w:pStyle w:val="ListParagraph"/>
        <w:numPr>
          <w:ilvl w:val="0"/>
          <w:numId w:val="40"/>
        </w:numPr>
        <w:rPr>
          <w:lang w:val="es-MX"/>
        </w:rPr>
      </w:pPr>
      <w:r w:rsidRPr="00EA04F1">
        <w:rPr>
          <w:lang w:val="es-MX"/>
        </w:rPr>
        <w:t>Efecto del equipo de protección personal (</w:t>
      </w:r>
      <w:r w:rsidRPr="00EA04F1">
        <w:rPr>
          <w:i/>
          <w:iCs/>
          <w:lang w:val="es-MX"/>
        </w:rPr>
        <w:t>PPE</w:t>
      </w:r>
      <w:r w:rsidRPr="00EA04F1">
        <w:rPr>
          <w:lang w:val="es-MX"/>
        </w:rPr>
        <w:t>) en la retención del calor del cuerpo;</w:t>
      </w:r>
    </w:p>
    <w:p w14:paraId="6571B96E" w14:textId="6AEC41C7" w:rsidR="00E10426" w:rsidRPr="00EA04F1" w:rsidRDefault="00E10426" w:rsidP="00E10426">
      <w:pPr>
        <w:pStyle w:val="ListParagraph"/>
        <w:numPr>
          <w:ilvl w:val="0"/>
          <w:numId w:val="40"/>
        </w:numPr>
        <w:rPr>
          <w:lang w:val="es-MX"/>
        </w:rPr>
      </w:pPr>
      <w:r w:rsidRPr="00EA04F1">
        <w:rPr>
          <w:lang w:val="es-MX"/>
        </w:rPr>
        <w:t>Tipo de ropa de trabajo;</w:t>
      </w:r>
    </w:p>
    <w:p w14:paraId="56E39D88" w14:textId="1FE08EFA" w:rsidR="00E10426" w:rsidRPr="00EA04F1" w:rsidRDefault="00E10426" w:rsidP="00E10426">
      <w:pPr>
        <w:pStyle w:val="ListParagraph"/>
        <w:numPr>
          <w:ilvl w:val="0"/>
          <w:numId w:val="40"/>
        </w:numPr>
        <w:rPr>
          <w:lang w:val="es-MX"/>
        </w:rPr>
      </w:pPr>
      <w:r w:rsidRPr="00EA04F1">
        <w:rPr>
          <w:lang w:val="es-MX"/>
        </w:rPr>
        <w:t>Humedad relativa;</w:t>
      </w:r>
    </w:p>
    <w:p w14:paraId="751F4BCF" w14:textId="14D79D78" w:rsidR="00E10426" w:rsidRPr="00EA04F1" w:rsidRDefault="00E10426" w:rsidP="00E10426">
      <w:pPr>
        <w:pStyle w:val="ListParagraph"/>
        <w:numPr>
          <w:ilvl w:val="0"/>
          <w:numId w:val="40"/>
        </w:numPr>
        <w:rPr>
          <w:lang w:val="es-MX"/>
        </w:rPr>
      </w:pPr>
      <w:r w:rsidRPr="00EA04F1">
        <w:rPr>
          <w:lang w:val="es-MX"/>
        </w:rPr>
        <w:t>Sean actividades laborales dentro o al aire libre;</w:t>
      </w:r>
    </w:p>
    <w:p w14:paraId="4CAC497F" w14:textId="3135C481" w:rsidR="00E10426" w:rsidRPr="00EA04F1" w:rsidRDefault="00E10426" w:rsidP="00E10426">
      <w:pPr>
        <w:pStyle w:val="ListParagraph"/>
        <w:numPr>
          <w:ilvl w:val="0"/>
          <w:numId w:val="40"/>
        </w:numPr>
        <w:rPr>
          <w:lang w:val="es-MX"/>
        </w:rPr>
      </w:pPr>
      <w:r w:rsidRPr="00EA04F1">
        <w:rPr>
          <w:lang w:val="es-MX"/>
        </w:rPr>
        <w:t>Intensidad de trabajo;</w:t>
      </w:r>
    </w:p>
    <w:p w14:paraId="57577DB2" w14:textId="42A280B7" w:rsidR="00A35F3D" w:rsidRPr="00EA04F1" w:rsidRDefault="00E10426" w:rsidP="00E10426">
      <w:pPr>
        <w:pStyle w:val="ListParagraph"/>
        <w:numPr>
          <w:ilvl w:val="0"/>
          <w:numId w:val="40"/>
        </w:numPr>
        <w:rPr>
          <w:lang w:val="es-MX"/>
        </w:rPr>
      </w:pPr>
      <w:r w:rsidRPr="00EA04F1">
        <w:rPr>
          <w:lang w:val="es-MX"/>
        </w:rPr>
        <w:t>Exposición directa a rayos solares.</w:t>
      </w:r>
    </w:p>
    <w:p w14:paraId="1043148D" w14:textId="76329114" w:rsidR="000B0C18" w:rsidRPr="00EA04F1" w:rsidRDefault="000B0C18" w:rsidP="000B0C18">
      <w:pPr>
        <w:rPr>
          <w:lang w:val="es-MX"/>
        </w:rPr>
      </w:pPr>
    </w:p>
    <w:p w14:paraId="54358196" w14:textId="647B7A96" w:rsidR="000B0C18" w:rsidRPr="00EA04F1" w:rsidRDefault="00356E77" w:rsidP="00356E77">
      <w:pPr>
        <w:pStyle w:val="Heading3"/>
        <w:rPr>
          <w:lang w:val="es-MX"/>
        </w:rPr>
      </w:pPr>
      <w:bookmarkStart w:id="35" w:name="_Toc124338981"/>
      <w:r w:rsidRPr="00EA04F1">
        <w:rPr>
          <w:lang w:val="es-MX"/>
        </w:rPr>
        <w:t>Opción</w:t>
      </w:r>
      <w:r w:rsidR="000B0C18" w:rsidRPr="00EA04F1">
        <w:rPr>
          <w:lang w:val="es-MX"/>
        </w:rPr>
        <w:t xml:space="preserve"> B - </w:t>
      </w:r>
      <w:r w:rsidRPr="00EA04F1">
        <w:rPr>
          <w:lang w:val="es-MX"/>
        </w:rPr>
        <w:t xml:space="preserve">horario de descansos de </w:t>
      </w:r>
      <w:r w:rsidRPr="00EA04F1">
        <w:rPr>
          <w:i/>
          <w:iCs/>
          <w:lang w:val="es-MX"/>
        </w:rPr>
        <w:t>NIOSH</w:t>
      </w:r>
      <w:r w:rsidRPr="00EA04F1">
        <w:rPr>
          <w:lang w:val="es-MX"/>
        </w:rPr>
        <w:t xml:space="preserve"> para trabajadores con ropa normal</w:t>
      </w:r>
      <w:bookmarkEnd w:id="35"/>
    </w:p>
    <w:p w14:paraId="4DC1B341" w14:textId="17E1184D" w:rsidR="000B0C18" w:rsidRPr="00EA04F1" w:rsidRDefault="000B0C18" w:rsidP="000B0C18">
      <w:pPr>
        <w:rPr>
          <w:lang w:val="es-MX"/>
        </w:rPr>
      </w:pPr>
    </w:p>
    <w:tbl>
      <w:tblPr>
        <w:tblStyle w:val="TableGrid"/>
        <w:tblW w:w="10044" w:type="dxa"/>
        <w:tblInd w:w="-5" w:type="dxa"/>
        <w:tblLayout w:type="fixed"/>
        <w:tblLook w:val="04A0" w:firstRow="1" w:lastRow="0" w:firstColumn="1" w:lastColumn="0" w:noHBand="0" w:noVBand="1"/>
      </w:tblPr>
      <w:tblGrid>
        <w:gridCol w:w="2340"/>
        <w:gridCol w:w="2592"/>
        <w:gridCol w:w="2592"/>
        <w:gridCol w:w="2520"/>
      </w:tblGrid>
      <w:tr w:rsidR="00FB474B" w:rsidRPr="00EA04F1" w14:paraId="27D70B5A" w14:textId="77777777" w:rsidTr="00FB474B">
        <w:trPr>
          <w:trHeight w:val="720"/>
        </w:trPr>
        <w:tc>
          <w:tcPr>
            <w:tcW w:w="2340" w:type="dxa"/>
            <w:vMerge w:val="restart"/>
            <w:shd w:val="clear" w:color="auto" w:fill="FACB47" w:themeFill="accent2"/>
            <w:vAlign w:val="center"/>
          </w:tcPr>
          <w:p w14:paraId="24BC6221" w14:textId="39D9F6D6" w:rsidR="00FB474B" w:rsidRPr="00EA04F1" w:rsidRDefault="00FB474B" w:rsidP="00FB474B">
            <w:pPr>
              <w:spacing w:line="257" w:lineRule="auto"/>
              <w:jc w:val="center"/>
              <w:rPr>
                <w:rFonts w:ascii="Verdana" w:eastAsia="Verdana" w:hAnsi="Verdana" w:cs="Verdana"/>
                <w:b/>
                <w:bCs/>
                <w:sz w:val="22"/>
                <w:szCs w:val="22"/>
                <w:lang w:val="es-MX"/>
              </w:rPr>
            </w:pPr>
            <w:proofErr w:type="spellStart"/>
            <w:r w:rsidRPr="00EA04F1">
              <w:rPr>
                <w:rFonts w:ascii="Verdana" w:eastAsia="Verdana" w:hAnsi="Verdana" w:cs="Verdana"/>
                <w:b/>
                <w:bCs/>
                <w:color w:val="000000" w:themeColor="text1"/>
                <w:lang w:val="es-MX"/>
              </w:rPr>
              <w:t>Adjusted</w:t>
            </w:r>
            <w:proofErr w:type="spellEnd"/>
            <w:r w:rsidRPr="00EA04F1">
              <w:rPr>
                <w:rFonts w:ascii="Verdana" w:eastAsia="Verdana" w:hAnsi="Verdana" w:cs="Verdana"/>
                <w:b/>
                <w:bCs/>
                <w:color w:val="000000" w:themeColor="text1"/>
                <w:lang w:val="es-MX"/>
              </w:rPr>
              <w:t xml:space="preserve"> </w:t>
            </w:r>
            <w:proofErr w:type="spellStart"/>
            <w:r w:rsidRPr="00EA04F1">
              <w:rPr>
                <w:rFonts w:ascii="Verdana" w:eastAsia="Verdana" w:hAnsi="Verdana" w:cs="Verdana"/>
                <w:b/>
                <w:bCs/>
                <w:color w:val="000000" w:themeColor="text1"/>
                <w:lang w:val="es-MX"/>
              </w:rPr>
              <w:t>Temperature</w:t>
            </w:r>
            <w:proofErr w:type="spellEnd"/>
            <w:r w:rsidRPr="00EA04F1">
              <w:rPr>
                <w:rFonts w:ascii="Verdana" w:eastAsia="Verdana" w:hAnsi="Verdana" w:cs="Verdana"/>
                <w:b/>
                <w:bCs/>
                <w:color w:val="000000" w:themeColor="text1"/>
                <w:lang w:val="es-MX"/>
              </w:rPr>
              <w:t>*</w:t>
            </w:r>
          </w:p>
        </w:tc>
        <w:tc>
          <w:tcPr>
            <w:tcW w:w="2592" w:type="dxa"/>
            <w:shd w:val="clear" w:color="auto" w:fill="FACB47" w:themeFill="accent2"/>
            <w:vAlign w:val="center"/>
          </w:tcPr>
          <w:p w14:paraId="6A0D58CA" w14:textId="488B3D3C" w:rsidR="00FB474B" w:rsidRPr="00EA04F1" w:rsidRDefault="00FB474B" w:rsidP="00FB474B">
            <w:pPr>
              <w:spacing w:line="257" w:lineRule="auto"/>
              <w:jc w:val="center"/>
              <w:rPr>
                <w:rFonts w:ascii="Verdana" w:eastAsia="Verdana" w:hAnsi="Verdana" w:cs="Verdana"/>
                <w:b/>
                <w:bCs/>
                <w:color w:val="000000" w:themeColor="text1"/>
                <w:lang w:val="es-MX"/>
              </w:rPr>
            </w:pPr>
            <w:r w:rsidRPr="00EA04F1">
              <w:rPr>
                <w:rFonts w:ascii="Verdana" w:eastAsia="Verdana" w:hAnsi="Verdana" w:cs="Verdana"/>
                <w:b/>
                <w:bCs/>
                <w:color w:val="000000" w:themeColor="text1"/>
                <w:lang w:val="es-MX"/>
              </w:rPr>
              <w:t>Trabajo liviano</w:t>
            </w:r>
          </w:p>
        </w:tc>
        <w:tc>
          <w:tcPr>
            <w:tcW w:w="2592" w:type="dxa"/>
            <w:shd w:val="clear" w:color="auto" w:fill="FACB47" w:themeFill="accent2"/>
            <w:vAlign w:val="center"/>
          </w:tcPr>
          <w:p w14:paraId="5C7392D7" w14:textId="74713DD9" w:rsidR="00FB474B" w:rsidRPr="00EA04F1" w:rsidRDefault="00FB474B" w:rsidP="00FB474B">
            <w:pPr>
              <w:spacing w:line="257" w:lineRule="auto"/>
              <w:jc w:val="center"/>
              <w:rPr>
                <w:rFonts w:ascii="Verdana" w:eastAsia="Verdana" w:hAnsi="Verdana" w:cs="Verdana"/>
                <w:b/>
                <w:bCs/>
                <w:color w:val="000000" w:themeColor="text1"/>
                <w:lang w:val="es-MX"/>
              </w:rPr>
            </w:pPr>
            <w:r w:rsidRPr="00EA04F1">
              <w:rPr>
                <w:rFonts w:ascii="Verdana" w:eastAsia="Verdana" w:hAnsi="Verdana" w:cs="Verdana"/>
                <w:b/>
                <w:bCs/>
                <w:color w:val="000000" w:themeColor="text1"/>
                <w:lang w:val="es-MX"/>
              </w:rPr>
              <w:t>Trabajo moderado</w:t>
            </w:r>
          </w:p>
        </w:tc>
        <w:tc>
          <w:tcPr>
            <w:tcW w:w="2520" w:type="dxa"/>
            <w:shd w:val="clear" w:color="auto" w:fill="FACB47" w:themeFill="accent2"/>
            <w:vAlign w:val="center"/>
          </w:tcPr>
          <w:p w14:paraId="1D141E31" w14:textId="4705187B" w:rsidR="00FB474B" w:rsidRPr="00EA04F1" w:rsidRDefault="00FB474B" w:rsidP="00FB474B">
            <w:pPr>
              <w:spacing w:line="257" w:lineRule="auto"/>
              <w:jc w:val="center"/>
              <w:rPr>
                <w:rFonts w:ascii="Verdana" w:eastAsia="Verdana" w:hAnsi="Verdana" w:cs="Verdana"/>
                <w:b/>
                <w:bCs/>
                <w:color w:val="000000" w:themeColor="text1"/>
                <w:lang w:val="es-MX"/>
              </w:rPr>
            </w:pPr>
            <w:r w:rsidRPr="00EA04F1">
              <w:rPr>
                <w:rFonts w:ascii="Verdana" w:eastAsia="Verdana" w:hAnsi="Verdana" w:cs="Verdana"/>
                <w:b/>
                <w:bCs/>
                <w:color w:val="000000" w:themeColor="text1"/>
                <w:lang w:val="es-MX"/>
              </w:rPr>
              <w:t>Trabajo pesado</w:t>
            </w:r>
          </w:p>
        </w:tc>
      </w:tr>
      <w:tr w:rsidR="000B0C18" w:rsidRPr="00A86849" w14:paraId="3B92B0CE" w14:textId="77777777" w:rsidTr="00FB474B">
        <w:trPr>
          <w:trHeight w:val="720"/>
        </w:trPr>
        <w:tc>
          <w:tcPr>
            <w:tcW w:w="2340" w:type="dxa"/>
            <w:vMerge/>
            <w:shd w:val="clear" w:color="auto" w:fill="FACB47" w:themeFill="accent2"/>
            <w:vAlign w:val="center"/>
          </w:tcPr>
          <w:p w14:paraId="0D8CDEA9" w14:textId="77777777" w:rsidR="000B0C18" w:rsidRPr="00EA04F1" w:rsidRDefault="000B0C18" w:rsidP="006C44CC">
            <w:pPr>
              <w:spacing w:line="257" w:lineRule="auto"/>
              <w:jc w:val="center"/>
              <w:rPr>
                <w:rFonts w:eastAsia="Verdana" w:cs="Verdana"/>
                <w:b/>
                <w:bCs/>
                <w:color w:val="000000" w:themeColor="text1"/>
                <w:lang w:val="es-MX"/>
              </w:rPr>
            </w:pPr>
          </w:p>
        </w:tc>
        <w:tc>
          <w:tcPr>
            <w:tcW w:w="2592" w:type="dxa"/>
            <w:shd w:val="clear" w:color="auto" w:fill="FACB47" w:themeFill="accent2"/>
            <w:vAlign w:val="center"/>
          </w:tcPr>
          <w:p w14:paraId="7046A620" w14:textId="389124FA" w:rsidR="000B0C18" w:rsidRPr="00EA04F1" w:rsidRDefault="00FB474B" w:rsidP="006C44CC">
            <w:pPr>
              <w:spacing w:line="257" w:lineRule="auto"/>
              <w:jc w:val="center"/>
              <w:rPr>
                <w:rFonts w:eastAsia="Verdana" w:cs="Verdana"/>
                <w:b/>
                <w:bCs/>
                <w:sz w:val="22"/>
                <w:szCs w:val="22"/>
                <w:lang w:val="es-MX"/>
              </w:rPr>
            </w:pPr>
            <w:r w:rsidRPr="00EA04F1">
              <w:rPr>
                <w:rFonts w:ascii="Verdana" w:eastAsia="Verdana" w:hAnsi="Verdana" w:cs="Verdana"/>
                <w:b/>
                <w:bCs/>
                <w:color w:val="000000" w:themeColor="text1"/>
                <w:lang w:val="es-MX"/>
              </w:rPr>
              <w:t>Duración del descanso (cada hora)</w:t>
            </w:r>
          </w:p>
        </w:tc>
        <w:tc>
          <w:tcPr>
            <w:tcW w:w="2592" w:type="dxa"/>
            <w:shd w:val="clear" w:color="auto" w:fill="FACB47" w:themeFill="accent2"/>
            <w:vAlign w:val="center"/>
          </w:tcPr>
          <w:p w14:paraId="044A3152" w14:textId="2B710FE4" w:rsidR="000B0C18" w:rsidRPr="00EA04F1" w:rsidRDefault="00FB474B" w:rsidP="000B0C18">
            <w:pPr>
              <w:spacing w:line="257" w:lineRule="auto"/>
              <w:jc w:val="center"/>
              <w:rPr>
                <w:rFonts w:asciiTheme="minorHAnsi" w:eastAsia="Verdana" w:hAnsiTheme="minorHAnsi" w:cs="Verdana"/>
                <w:b/>
                <w:bCs/>
                <w:sz w:val="22"/>
                <w:szCs w:val="22"/>
                <w:lang w:val="es-MX"/>
              </w:rPr>
            </w:pPr>
            <w:r w:rsidRPr="00EA04F1">
              <w:rPr>
                <w:rFonts w:ascii="Verdana" w:eastAsia="Verdana" w:hAnsi="Verdana" w:cs="Verdana"/>
                <w:b/>
                <w:bCs/>
                <w:color w:val="000000" w:themeColor="text1"/>
                <w:lang w:val="es-MX"/>
              </w:rPr>
              <w:t>Duración del descanso (cada hora)</w:t>
            </w:r>
          </w:p>
        </w:tc>
        <w:tc>
          <w:tcPr>
            <w:tcW w:w="2520" w:type="dxa"/>
            <w:shd w:val="clear" w:color="auto" w:fill="FACB47" w:themeFill="accent2"/>
            <w:vAlign w:val="center"/>
          </w:tcPr>
          <w:p w14:paraId="61600452" w14:textId="27BC1BD7" w:rsidR="000B0C18" w:rsidRPr="00EA04F1" w:rsidRDefault="00FB474B" w:rsidP="006C44CC">
            <w:pPr>
              <w:spacing w:line="257" w:lineRule="auto"/>
              <w:jc w:val="center"/>
              <w:rPr>
                <w:rFonts w:eastAsia="Verdana" w:cs="Verdana"/>
                <w:b/>
                <w:bCs/>
                <w:sz w:val="22"/>
                <w:szCs w:val="22"/>
                <w:lang w:val="es-MX"/>
              </w:rPr>
            </w:pPr>
            <w:r w:rsidRPr="00EA04F1">
              <w:rPr>
                <w:rFonts w:ascii="Verdana" w:eastAsia="Verdana" w:hAnsi="Verdana" w:cs="Verdana"/>
                <w:b/>
                <w:bCs/>
                <w:color w:val="000000" w:themeColor="text1"/>
                <w:lang w:val="es-MX"/>
              </w:rPr>
              <w:t>Duración del descanso (cada hora)</w:t>
            </w:r>
          </w:p>
        </w:tc>
      </w:tr>
      <w:tr w:rsidR="000B0C18" w:rsidRPr="00EA04F1" w14:paraId="18EA7EF2" w14:textId="77777777" w:rsidTr="00FB474B">
        <w:trPr>
          <w:trHeight w:val="432"/>
        </w:trPr>
        <w:tc>
          <w:tcPr>
            <w:tcW w:w="2340" w:type="dxa"/>
            <w:vAlign w:val="center"/>
          </w:tcPr>
          <w:p w14:paraId="7FDB5575" w14:textId="4381390B" w:rsidR="000B0C18" w:rsidRPr="00EA04F1" w:rsidRDefault="000B0C18"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color w:val="000000" w:themeColor="text1"/>
                <w:lang w:val="es-MX"/>
              </w:rPr>
              <w:t>90</w:t>
            </w:r>
          </w:p>
        </w:tc>
        <w:tc>
          <w:tcPr>
            <w:tcW w:w="2592" w:type="dxa"/>
            <w:vAlign w:val="center"/>
          </w:tcPr>
          <w:p w14:paraId="1C6A5A93" w14:textId="7626C2F7" w:rsidR="000B0C18" w:rsidRPr="00EA04F1" w:rsidRDefault="000B0C18" w:rsidP="000B0C18">
            <w:pPr>
              <w:spacing w:line="257" w:lineRule="auto"/>
              <w:jc w:val="center"/>
              <w:rPr>
                <w:rFonts w:asciiTheme="minorHAnsi" w:eastAsia="Verdana" w:hAnsiTheme="minorHAnsi" w:cs="Verdana"/>
                <w:lang w:val="es-MX"/>
              </w:rPr>
            </w:pPr>
          </w:p>
        </w:tc>
        <w:tc>
          <w:tcPr>
            <w:tcW w:w="2592" w:type="dxa"/>
            <w:vAlign w:val="center"/>
          </w:tcPr>
          <w:p w14:paraId="5C0C858A" w14:textId="77777777" w:rsidR="000B0C18" w:rsidRPr="00EA04F1" w:rsidRDefault="000B0C18" w:rsidP="000B0C18">
            <w:pPr>
              <w:spacing w:line="257" w:lineRule="auto"/>
              <w:jc w:val="center"/>
              <w:rPr>
                <w:rFonts w:asciiTheme="minorHAnsi" w:eastAsia="Verdana" w:hAnsiTheme="minorHAnsi" w:cs="Verdana"/>
                <w:lang w:val="es-MX"/>
              </w:rPr>
            </w:pPr>
          </w:p>
        </w:tc>
        <w:tc>
          <w:tcPr>
            <w:tcW w:w="2520" w:type="dxa"/>
            <w:vAlign w:val="center"/>
          </w:tcPr>
          <w:p w14:paraId="372170A0" w14:textId="0AF1B7D9" w:rsidR="000B0C18" w:rsidRPr="00EA04F1" w:rsidRDefault="000B0C18" w:rsidP="000B0C18">
            <w:pPr>
              <w:spacing w:line="257" w:lineRule="auto"/>
              <w:jc w:val="center"/>
              <w:rPr>
                <w:rFonts w:asciiTheme="minorHAnsi" w:eastAsia="Verdana" w:hAnsiTheme="minorHAnsi" w:cs="Verdana"/>
                <w:lang w:val="es-MX"/>
              </w:rPr>
            </w:pPr>
          </w:p>
        </w:tc>
      </w:tr>
      <w:tr w:rsidR="000B0C18" w:rsidRPr="00EA04F1" w14:paraId="4D94E865" w14:textId="77777777" w:rsidTr="00FB474B">
        <w:trPr>
          <w:trHeight w:val="432"/>
        </w:trPr>
        <w:tc>
          <w:tcPr>
            <w:tcW w:w="2340" w:type="dxa"/>
            <w:vAlign w:val="center"/>
          </w:tcPr>
          <w:p w14:paraId="31A16689" w14:textId="0ECED978" w:rsidR="000B0C18" w:rsidRPr="00EA04F1" w:rsidRDefault="000B0C18"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91</w:t>
            </w:r>
          </w:p>
        </w:tc>
        <w:tc>
          <w:tcPr>
            <w:tcW w:w="2592" w:type="dxa"/>
            <w:vAlign w:val="center"/>
          </w:tcPr>
          <w:p w14:paraId="17E76353" w14:textId="77777777" w:rsidR="000B0C18" w:rsidRPr="00EA04F1" w:rsidRDefault="000B0C18" w:rsidP="000B0C18">
            <w:pPr>
              <w:spacing w:line="257" w:lineRule="auto"/>
              <w:jc w:val="center"/>
              <w:rPr>
                <w:rFonts w:asciiTheme="minorHAnsi" w:eastAsia="Verdana" w:hAnsiTheme="minorHAnsi" w:cs="Verdana"/>
                <w:lang w:val="es-MX"/>
              </w:rPr>
            </w:pPr>
          </w:p>
        </w:tc>
        <w:tc>
          <w:tcPr>
            <w:tcW w:w="2592" w:type="dxa"/>
            <w:vAlign w:val="center"/>
          </w:tcPr>
          <w:p w14:paraId="22DA1A8E" w14:textId="77777777" w:rsidR="000B0C18" w:rsidRPr="00EA04F1" w:rsidRDefault="000B0C18" w:rsidP="000B0C18">
            <w:pPr>
              <w:spacing w:line="257" w:lineRule="auto"/>
              <w:jc w:val="center"/>
              <w:rPr>
                <w:rFonts w:asciiTheme="minorHAnsi" w:eastAsia="Verdana" w:hAnsiTheme="minorHAnsi" w:cs="Verdana"/>
                <w:lang w:val="es-MX"/>
              </w:rPr>
            </w:pPr>
          </w:p>
        </w:tc>
        <w:tc>
          <w:tcPr>
            <w:tcW w:w="2520" w:type="dxa"/>
            <w:vAlign w:val="center"/>
          </w:tcPr>
          <w:p w14:paraId="2439844B" w14:textId="77777777" w:rsidR="000B0C18" w:rsidRPr="00EA04F1" w:rsidRDefault="000B0C18" w:rsidP="000B0C18">
            <w:pPr>
              <w:spacing w:line="257" w:lineRule="auto"/>
              <w:jc w:val="center"/>
              <w:rPr>
                <w:rFonts w:asciiTheme="minorHAnsi" w:eastAsia="Verdana" w:hAnsiTheme="minorHAnsi" w:cs="Verdana"/>
                <w:lang w:val="es-MX"/>
              </w:rPr>
            </w:pPr>
          </w:p>
        </w:tc>
      </w:tr>
      <w:tr w:rsidR="000B0C18" w:rsidRPr="00EA04F1" w14:paraId="67B14E81" w14:textId="77777777" w:rsidTr="00FB474B">
        <w:trPr>
          <w:trHeight w:val="432"/>
        </w:trPr>
        <w:tc>
          <w:tcPr>
            <w:tcW w:w="2340" w:type="dxa"/>
            <w:vAlign w:val="center"/>
          </w:tcPr>
          <w:p w14:paraId="527C5EB0" w14:textId="6C144955" w:rsidR="000B0C18" w:rsidRPr="00EA04F1" w:rsidRDefault="000B0C18"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92</w:t>
            </w:r>
          </w:p>
        </w:tc>
        <w:tc>
          <w:tcPr>
            <w:tcW w:w="2592" w:type="dxa"/>
            <w:vAlign w:val="center"/>
          </w:tcPr>
          <w:p w14:paraId="084975F6" w14:textId="77777777" w:rsidR="000B0C18" w:rsidRPr="00EA04F1" w:rsidRDefault="000B0C18" w:rsidP="000B0C18">
            <w:pPr>
              <w:spacing w:line="257" w:lineRule="auto"/>
              <w:jc w:val="center"/>
              <w:rPr>
                <w:rFonts w:asciiTheme="minorHAnsi" w:eastAsia="Verdana" w:hAnsiTheme="minorHAnsi" w:cs="Verdana"/>
                <w:lang w:val="es-MX"/>
              </w:rPr>
            </w:pPr>
          </w:p>
        </w:tc>
        <w:tc>
          <w:tcPr>
            <w:tcW w:w="2592" w:type="dxa"/>
            <w:vAlign w:val="center"/>
          </w:tcPr>
          <w:p w14:paraId="053F00B0" w14:textId="77777777" w:rsidR="000B0C18" w:rsidRPr="00EA04F1" w:rsidRDefault="000B0C18" w:rsidP="000B0C18">
            <w:pPr>
              <w:spacing w:line="257" w:lineRule="auto"/>
              <w:jc w:val="center"/>
              <w:rPr>
                <w:rFonts w:asciiTheme="minorHAnsi" w:eastAsia="Verdana" w:hAnsiTheme="minorHAnsi" w:cs="Verdana"/>
                <w:lang w:val="es-MX"/>
              </w:rPr>
            </w:pPr>
          </w:p>
        </w:tc>
        <w:tc>
          <w:tcPr>
            <w:tcW w:w="2520" w:type="dxa"/>
            <w:vAlign w:val="center"/>
          </w:tcPr>
          <w:p w14:paraId="5D0A1AC1" w14:textId="77777777" w:rsidR="000B0C18" w:rsidRPr="00EA04F1" w:rsidRDefault="000B0C18" w:rsidP="000B0C18">
            <w:pPr>
              <w:spacing w:line="257" w:lineRule="auto"/>
              <w:jc w:val="center"/>
              <w:rPr>
                <w:rFonts w:asciiTheme="minorHAnsi" w:eastAsia="Verdana" w:hAnsiTheme="minorHAnsi" w:cs="Verdana"/>
                <w:lang w:val="es-MX"/>
              </w:rPr>
            </w:pPr>
          </w:p>
        </w:tc>
      </w:tr>
      <w:tr w:rsidR="000B0C18" w:rsidRPr="00EA04F1" w14:paraId="1D989CBD" w14:textId="77777777" w:rsidTr="00FB474B">
        <w:trPr>
          <w:trHeight w:val="432"/>
        </w:trPr>
        <w:tc>
          <w:tcPr>
            <w:tcW w:w="2340" w:type="dxa"/>
            <w:vAlign w:val="center"/>
          </w:tcPr>
          <w:p w14:paraId="181D9663" w14:textId="5F92352F" w:rsidR="000B0C18" w:rsidRPr="00EA04F1" w:rsidRDefault="000B0C18"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93</w:t>
            </w:r>
          </w:p>
        </w:tc>
        <w:tc>
          <w:tcPr>
            <w:tcW w:w="2592" w:type="dxa"/>
            <w:vAlign w:val="center"/>
          </w:tcPr>
          <w:p w14:paraId="421F208B" w14:textId="77777777" w:rsidR="000B0C18" w:rsidRPr="00EA04F1" w:rsidRDefault="000B0C18" w:rsidP="000B0C18">
            <w:pPr>
              <w:spacing w:line="257" w:lineRule="auto"/>
              <w:jc w:val="center"/>
              <w:rPr>
                <w:rFonts w:asciiTheme="minorHAnsi" w:eastAsia="Verdana" w:hAnsiTheme="minorHAnsi" w:cs="Verdana"/>
                <w:lang w:val="es-MX"/>
              </w:rPr>
            </w:pPr>
          </w:p>
        </w:tc>
        <w:tc>
          <w:tcPr>
            <w:tcW w:w="2592" w:type="dxa"/>
            <w:vAlign w:val="center"/>
          </w:tcPr>
          <w:p w14:paraId="3F304066" w14:textId="77777777" w:rsidR="000B0C18" w:rsidRPr="00EA04F1" w:rsidRDefault="000B0C18" w:rsidP="000B0C18">
            <w:pPr>
              <w:spacing w:line="257" w:lineRule="auto"/>
              <w:jc w:val="center"/>
              <w:rPr>
                <w:rFonts w:asciiTheme="minorHAnsi" w:eastAsia="Verdana" w:hAnsiTheme="minorHAnsi" w:cs="Verdana"/>
                <w:lang w:val="es-MX"/>
              </w:rPr>
            </w:pPr>
          </w:p>
        </w:tc>
        <w:tc>
          <w:tcPr>
            <w:tcW w:w="2520" w:type="dxa"/>
            <w:vAlign w:val="center"/>
          </w:tcPr>
          <w:p w14:paraId="392362F8" w14:textId="77777777" w:rsidR="000B0C18" w:rsidRPr="00EA04F1" w:rsidRDefault="000B0C18" w:rsidP="000B0C18">
            <w:pPr>
              <w:spacing w:line="257" w:lineRule="auto"/>
              <w:jc w:val="center"/>
              <w:rPr>
                <w:rFonts w:asciiTheme="minorHAnsi" w:eastAsia="Verdana" w:hAnsiTheme="minorHAnsi" w:cs="Verdana"/>
                <w:lang w:val="es-MX"/>
              </w:rPr>
            </w:pPr>
          </w:p>
        </w:tc>
      </w:tr>
      <w:tr w:rsidR="000B0C18" w:rsidRPr="00EA04F1" w14:paraId="47D3CF0C" w14:textId="77777777" w:rsidTr="00FB474B">
        <w:trPr>
          <w:trHeight w:val="432"/>
        </w:trPr>
        <w:tc>
          <w:tcPr>
            <w:tcW w:w="2340" w:type="dxa"/>
            <w:vAlign w:val="center"/>
          </w:tcPr>
          <w:p w14:paraId="5C21F90F" w14:textId="56363CE0" w:rsidR="000B0C18" w:rsidRPr="00EA04F1" w:rsidRDefault="000B0C18"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94</w:t>
            </w:r>
          </w:p>
        </w:tc>
        <w:tc>
          <w:tcPr>
            <w:tcW w:w="2592" w:type="dxa"/>
            <w:vAlign w:val="center"/>
          </w:tcPr>
          <w:p w14:paraId="1E5C9E8D" w14:textId="77777777" w:rsidR="000B0C18" w:rsidRPr="00EA04F1" w:rsidRDefault="000B0C18" w:rsidP="000B0C18">
            <w:pPr>
              <w:spacing w:line="257" w:lineRule="auto"/>
              <w:jc w:val="center"/>
              <w:rPr>
                <w:rFonts w:asciiTheme="minorHAnsi" w:eastAsia="Verdana" w:hAnsiTheme="minorHAnsi" w:cs="Verdana"/>
                <w:lang w:val="es-MX"/>
              </w:rPr>
            </w:pPr>
          </w:p>
        </w:tc>
        <w:tc>
          <w:tcPr>
            <w:tcW w:w="2592" w:type="dxa"/>
            <w:vAlign w:val="center"/>
          </w:tcPr>
          <w:p w14:paraId="623B427D" w14:textId="77777777" w:rsidR="000B0C18" w:rsidRPr="00EA04F1" w:rsidRDefault="000B0C18" w:rsidP="000B0C18">
            <w:pPr>
              <w:spacing w:line="257" w:lineRule="auto"/>
              <w:jc w:val="center"/>
              <w:rPr>
                <w:rFonts w:asciiTheme="minorHAnsi" w:eastAsia="Verdana" w:hAnsiTheme="minorHAnsi" w:cs="Verdana"/>
                <w:lang w:val="es-MX"/>
              </w:rPr>
            </w:pPr>
          </w:p>
        </w:tc>
        <w:tc>
          <w:tcPr>
            <w:tcW w:w="2520" w:type="dxa"/>
            <w:vAlign w:val="center"/>
          </w:tcPr>
          <w:p w14:paraId="1672A941" w14:textId="77777777" w:rsidR="000B0C18" w:rsidRPr="00EA04F1" w:rsidRDefault="000B0C18" w:rsidP="000B0C18">
            <w:pPr>
              <w:spacing w:line="257" w:lineRule="auto"/>
              <w:jc w:val="center"/>
              <w:rPr>
                <w:rFonts w:asciiTheme="minorHAnsi" w:eastAsia="Verdana" w:hAnsiTheme="minorHAnsi" w:cs="Verdana"/>
                <w:lang w:val="es-MX"/>
              </w:rPr>
            </w:pPr>
          </w:p>
        </w:tc>
      </w:tr>
      <w:tr w:rsidR="000B0C18" w:rsidRPr="00EA04F1" w14:paraId="32C77B18" w14:textId="77777777" w:rsidTr="00FB474B">
        <w:trPr>
          <w:trHeight w:val="432"/>
        </w:trPr>
        <w:tc>
          <w:tcPr>
            <w:tcW w:w="2340" w:type="dxa"/>
            <w:vAlign w:val="center"/>
          </w:tcPr>
          <w:p w14:paraId="23BACE30" w14:textId="18DD03CC" w:rsidR="000B0C18" w:rsidRPr="00EA04F1" w:rsidRDefault="000B0C18"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95</w:t>
            </w:r>
          </w:p>
        </w:tc>
        <w:tc>
          <w:tcPr>
            <w:tcW w:w="2592" w:type="dxa"/>
            <w:vAlign w:val="center"/>
          </w:tcPr>
          <w:p w14:paraId="5084BE36" w14:textId="77777777" w:rsidR="000B0C18" w:rsidRPr="00EA04F1" w:rsidRDefault="000B0C18" w:rsidP="000B0C18">
            <w:pPr>
              <w:spacing w:line="257" w:lineRule="auto"/>
              <w:jc w:val="center"/>
              <w:rPr>
                <w:rFonts w:asciiTheme="minorHAnsi" w:eastAsia="Verdana" w:hAnsiTheme="minorHAnsi" w:cs="Verdana"/>
                <w:lang w:val="es-MX"/>
              </w:rPr>
            </w:pPr>
          </w:p>
        </w:tc>
        <w:tc>
          <w:tcPr>
            <w:tcW w:w="2592" w:type="dxa"/>
            <w:vAlign w:val="center"/>
          </w:tcPr>
          <w:p w14:paraId="0F81EEFE" w14:textId="77777777" w:rsidR="000B0C18" w:rsidRPr="00EA04F1" w:rsidRDefault="000B0C18" w:rsidP="000B0C18">
            <w:pPr>
              <w:spacing w:line="257" w:lineRule="auto"/>
              <w:jc w:val="center"/>
              <w:rPr>
                <w:rFonts w:asciiTheme="minorHAnsi" w:eastAsia="Verdana" w:hAnsiTheme="minorHAnsi" w:cs="Verdana"/>
                <w:lang w:val="es-MX"/>
              </w:rPr>
            </w:pPr>
          </w:p>
        </w:tc>
        <w:tc>
          <w:tcPr>
            <w:tcW w:w="2520" w:type="dxa"/>
            <w:vAlign w:val="center"/>
          </w:tcPr>
          <w:p w14:paraId="06BA43CB" w14:textId="467F0E0E" w:rsidR="000B0C18"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15 </w:t>
            </w:r>
            <w:r w:rsidR="00FB474B" w:rsidRPr="00EA04F1">
              <w:rPr>
                <w:rFonts w:ascii="Verdana" w:eastAsia="Verdana" w:hAnsi="Verdana" w:cs="Verdana"/>
                <w:color w:val="000000" w:themeColor="text1"/>
                <w:lang w:val="es-MX"/>
              </w:rPr>
              <w:t>minutos</w:t>
            </w:r>
          </w:p>
        </w:tc>
      </w:tr>
      <w:tr w:rsidR="000B0C18" w:rsidRPr="00EA04F1" w14:paraId="108B40B2" w14:textId="77777777" w:rsidTr="00FB474B">
        <w:trPr>
          <w:trHeight w:val="432"/>
        </w:trPr>
        <w:tc>
          <w:tcPr>
            <w:tcW w:w="2340" w:type="dxa"/>
            <w:vAlign w:val="center"/>
          </w:tcPr>
          <w:p w14:paraId="29CA11F9" w14:textId="78A9272E" w:rsidR="000B0C18" w:rsidRPr="00EA04F1" w:rsidRDefault="000B0C18"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96</w:t>
            </w:r>
          </w:p>
        </w:tc>
        <w:tc>
          <w:tcPr>
            <w:tcW w:w="2592" w:type="dxa"/>
            <w:vAlign w:val="center"/>
          </w:tcPr>
          <w:p w14:paraId="48205785" w14:textId="77777777" w:rsidR="000B0C18" w:rsidRPr="00EA04F1" w:rsidRDefault="000B0C18" w:rsidP="000B0C18">
            <w:pPr>
              <w:spacing w:line="257" w:lineRule="auto"/>
              <w:jc w:val="center"/>
              <w:rPr>
                <w:rFonts w:asciiTheme="minorHAnsi" w:eastAsia="Verdana" w:hAnsiTheme="minorHAnsi" w:cs="Verdana"/>
                <w:lang w:val="es-MX"/>
              </w:rPr>
            </w:pPr>
          </w:p>
        </w:tc>
        <w:tc>
          <w:tcPr>
            <w:tcW w:w="2592" w:type="dxa"/>
            <w:vAlign w:val="center"/>
          </w:tcPr>
          <w:p w14:paraId="1BCA6FE5" w14:textId="77777777" w:rsidR="000B0C18" w:rsidRPr="00EA04F1" w:rsidRDefault="000B0C18" w:rsidP="000B0C18">
            <w:pPr>
              <w:spacing w:line="257" w:lineRule="auto"/>
              <w:jc w:val="center"/>
              <w:rPr>
                <w:rFonts w:asciiTheme="minorHAnsi" w:eastAsia="Verdana" w:hAnsiTheme="minorHAnsi" w:cs="Verdana"/>
                <w:lang w:val="es-MX"/>
              </w:rPr>
            </w:pPr>
          </w:p>
        </w:tc>
        <w:tc>
          <w:tcPr>
            <w:tcW w:w="2520" w:type="dxa"/>
            <w:vAlign w:val="center"/>
          </w:tcPr>
          <w:p w14:paraId="40337138" w14:textId="1CE785AB" w:rsidR="000B0C18"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15 </w:t>
            </w:r>
            <w:r w:rsidR="00FB474B" w:rsidRPr="00EA04F1">
              <w:rPr>
                <w:rFonts w:ascii="Verdana" w:eastAsia="Verdana" w:hAnsi="Verdana" w:cs="Verdana"/>
                <w:color w:val="000000" w:themeColor="text1"/>
                <w:lang w:val="es-MX"/>
              </w:rPr>
              <w:t>minutos</w:t>
            </w:r>
          </w:p>
        </w:tc>
      </w:tr>
      <w:tr w:rsidR="000B0C18" w:rsidRPr="00EA04F1" w14:paraId="6A8C7C9D" w14:textId="77777777" w:rsidTr="00FB474B">
        <w:trPr>
          <w:trHeight w:val="432"/>
        </w:trPr>
        <w:tc>
          <w:tcPr>
            <w:tcW w:w="2340" w:type="dxa"/>
            <w:vAlign w:val="center"/>
          </w:tcPr>
          <w:p w14:paraId="493DADDA" w14:textId="6399B181" w:rsidR="000B0C18" w:rsidRPr="00EA04F1" w:rsidRDefault="000B0C18"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97</w:t>
            </w:r>
          </w:p>
        </w:tc>
        <w:tc>
          <w:tcPr>
            <w:tcW w:w="2592" w:type="dxa"/>
            <w:vAlign w:val="center"/>
          </w:tcPr>
          <w:p w14:paraId="5E435F15" w14:textId="77777777" w:rsidR="000B0C18" w:rsidRPr="00EA04F1" w:rsidRDefault="000B0C18" w:rsidP="000B0C18">
            <w:pPr>
              <w:spacing w:line="257" w:lineRule="auto"/>
              <w:jc w:val="center"/>
              <w:rPr>
                <w:rFonts w:asciiTheme="minorHAnsi" w:eastAsia="Verdana" w:hAnsiTheme="minorHAnsi" w:cs="Verdana"/>
                <w:lang w:val="es-MX"/>
              </w:rPr>
            </w:pPr>
          </w:p>
        </w:tc>
        <w:tc>
          <w:tcPr>
            <w:tcW w:w="2592" w:type="dxa"/>
            <w:vAlign w:val="center"/>
          </w:tcPr>
          <w:p w14:paraId="59A38F21" w14:textId="77777777" w:rsidR="000B0C18" w:rsidRPr="00EA04F1" w:rsidRDefault="000B0C18" w:rsidP="000B0C18">
            <w:pPr>
              <w:spacing w:line="257" w:lineRule="auto"/>
              <w:jc w:val="center"/>
              <w:rPr>
                <w:rFonts w:asciiTheme="minorHAnsi" w:eastAsia="Verdana" w:hAnsiTheme="minorHAnsi" w:cs="Verdana"/>
                <w:lang w:val="es-MX"/>
              </w:rPr>
            </w:pPr>
          </w:p>
        </w:tc>
        <w:tc>
          <w:tcPr>
            <w:tcW w:w="2520" w:type="dxa"/>
            <w:vAlign w:val="center"/>
          </w:tcPr>
          <w:p w14:paraId="72B6D168" w14:textId="19566ECB" w:rsidR="000B0C18"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20 </w:t>
            </w:r>
            <w:r w:rsidR="00FB474B" w:rsidRPr="00EA04F1">
              <w:rPr>
                <w:rFonts w:ascii="Verdana" w:eastAsia="Verdana" w:hAnsi="Verdana" w:cs="Verdana"/>
                <w:color w:val="000000" w:themeColor="text1"/>
                <w:lang w:val="es-MX"/>
              </w:rPr>
              <w:t>minutos</w:t>
            </w:r>
          </w:p>
        </w:tc>
      </w:tr>
      <w:tr w:rsidR="000B0C18" w:rsidRPr="00EA04F1" w14:paraId="2DB71696" w14:textId="77777777" w:rsidTr="00FB474B">
        <w:trPr>
          <w:trHeight w:val="432"/>
        </w:trPr>
        <w:tc>
          <w:tcPr>
            <w:tcW w:w="2340" w:type="dxa"/>
            <w:vAlign w:val="center"/>
          </w:tcPr>
          <w:p w14:paraId="1959B4F7" w14:textId="4C5A101E" w:rsidR="000B0C18" w:rsidRPr="00EA04F1" w:rsidRDefault="000B0C18"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98</w:t>
            </w:r>
          </w:p>
        </w:tc>
        <w:tc>
          <w:tcPr>
            <w:tcW w:w="2592" w:type="dxa"/>
            <w:vAlign w:val="center"/>
          </w:tcPr>
          <w:p w14:paraId="21801F41" w14:textId="77777777" w:rsidR="000B0C18" w:rsidRPr="00EA04F1" w:rsidRDefault="000B0C18" w:rsidP="000B0C18">
            <w:pPr>
              <w:spacing w:line="257" w:lineRule="auto"/>
              <w:jc w:val="center"/>
              <w:rPr>
                <w:rFonts w:asciiTheme="minorHAnsi" w:eastAsia="Verdana" w:hAnsiTheme="minorHAnsi" w:cs="Verdana"/>
                <w:lang w:val="es-MX"/>
              </w:rPr>
            </w:pPr>
          </w:p>
        </w:tc>
        <w:tc>
          <w:tcPr>
            <w:tcW w:w="2592" w:type="dxa"/>
            <w:vAlign w:val="center"/>
          </w:tcPr>
          <w:p w14:paraId="4B3BCAF1" w14:textId="77777777" w:rsidR="000B0C18" w:rsidRPr="00EA04F1" w:rsidRDefault="000B0C18" w:rsidP="000B0C18">
            <w:pPr>
              <w:spacing w:line="257" w:lineRule="auto"/>
              <w:jc w:val="center"/>
              <w:rPr>
                <w:rFonts w:asciiTheme="minorHAnsi" w:eastAsia="Verdana" w:hAnsiTheme="minorHAnsi" w:cs="Verdana"/>
                <w:lang w:val="es-MX"/>
              </w:rPr>
            </w:pPr>
          </w:p>
        </w:tc>
        <w:tc>
          <w:tcPr>
            <w:tcW w:w="2520" w:type="dxa"/>
            <w:vAlign w:val="center"/>
          </w:tcPr>
          <w:p w14:paraId="4FE56095" w14:textId="103CCAF4" w:rsidR="000B0C18"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25 </w:t>
            </w:r>
            <w:r w:rsidR="00FB474B" w:rsidRPr="00EA04F1">
              <w:rPr>
                <w:rFonts w:ascii="Verdana" w:eastAsia="Verdana" w:hAnsi="Verdana" w:cs="Verdana"/>
                <w:color w:val="000000" w:themeColor="text1"/>
                <w:lang w:val="es-MX"/>
              </w:rPr>
              <w:t>minutos</w:t>
            </w:r>
          </w:p>
        </w:tc>
      </w:tr>
      <w:tr w:rsidR="000B0C18" w:rsidRPr="00EA04F1" w14:paraId="532E7A67" w14:textId="77777777" w:rsidTr="00FB474B">
        <w:trPr>
          <w:trHeight w:val="432"/>
        </w:trPr>
        <w:tc>
          <w:tcPr>
            <w:tcW w:w="2340" w:type="dxa"/>
            <w:vAlign w:val="center"/>
          </w:tcPr>
          <w:p w14:paraId="76E70824" w14:textId="151CBC6C" w:rsidR="000B0C18" w:rsidRPr="00EA04F1" w:rsidRDefault="000B0C18"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color w:val="000000" w:themeColor="text1"/>
                <w:lang w:val="es-MX"/>
              </w:rPr>
              <w:lastRenderedPageBreak/>
              <w:t>99</w:t>
            </w:r>
          </w:p>
        </w:tc>
        <w:tc>
          <w:tcPr>
            <w:tcW w:w="2592" w:type="dxa"/>
            <w:vAlign w:val="center"/>
          </w:tcPr>
          <w:p w14:paraId="18304172" w14:textId="77777777" w:rsidR="000B0C18" w:rsidRPr="00EA04F1" w:rsidRDefault="000B0C18" w:rsidP="000B0C18">
            <w:pPr>
              <w:spacing w:line="257" w:lineRule="auto"/>
              <w:jc w:val="center"/>
              <w:rPr>
                <w:rFonts w:asciiTheme="minorHAnsi" w:eastAsia="Verdana" w:hAnsiTheme="minorHAnsi" w:cs="Verdana"/>
                <w:lang w:val="es-MX"/>
              </w:rPr>
            </w:pPr>
          </w:p>
        </w:tc>
        <w:tc>
          <w:tcPr>
            <w:tcW w:w="2592" w:type="dxa"/>
            <w:vAlign w:val="center"/>
          </w:tcPr>
          <w:p w14:paraId="0E4B8045" w14:textId="77777777" w:rsidR="000B0C18" w:rsidRPr="00EA04F1" w:rsidRDefault="000B0C18" w:rsidP="000B0C18">
            <w:pPr>
              <w:spacing w:line="257" w:lineRule="auto"/>
              <w:jc w:val="center"/>
              <w:rPr>
                <w:rFonts w:asciiTheme="minorHAnsi" w:eastAsia="Verdana" w:hAnsiTheme="minorHAnsi" w:cs="Verdana"/>
                <w:lang w:val="es-MX"/>
              </w:rPr>
            </w:pPr>
          </w:p>
        </w:tc>
        <w:tc>
          <w:tcPr>
            <w:tcW w:w="2520" w:type="dxa"/>
            <w:vAlign w:val="center"/>
          </w:tcPr>
          <w:p w14:paraId="01847FFB" w14:textId="474580DC" w:rsidR="000B0C18"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25 </w:t>
            </w:r>
            <w:r w:rsidR="00FB474B" w:rsidRPr="00EA04F1">
              <w:rPr>
                <w:rFonts w:ascii="Verdana" w:eastAsia="Verdana" w:hAnsi="Verdana" w:cs="Verdana"/>
                <w:color w:val="000000" w:themeColor="text1"/>
                <w:lang w:val="es-MX"/>
              </w:rPr>
              <w:t>minutos</w:t>
            </w:r>
          </w:p>
        </w:tc>
      </w:tr>
      <w:tr w:rsidR="000B0C18" w:rsidRPr="00EA04F1" w14:paraId="392FCE72" w14:textId="77777777" w:rsidTr="00FB474B">
        <w:trPr>
          <w:trHeight w:val="432"/>
        </w:trPr>
        <w:tc>
          <w:tcPr>
            <w:tcW w:w="2340" w:type="dxa"/>
            <w:vAlign w:val="center"/>
          </w:tcPr>
          <w:p w14:paraId="7714D510" w14:textId="635750F9" w:rsidR="000B0C18" w:rsidRPr="00EA04F1" w:rsidRDefault="000B0C18"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100</w:t>
            </w:r>
          </w:p>
        </w:tc>
        <w:tc>
          <w:tcPr>
            <w:tcW w:w="2592" w:type="dxa"/>
            <w:vAlign w:val="center"/>
          </w:tcPr>
          <w:p w14:paraId="753ECE21" w14:textId="07061C21" w:rsidR="000B0C18" w:rsidRPr="00EA04F1" w:rsidRDefault="000B0C18" w:rsidP="000B0C18">
            <w:pPr>
              <w:spacing w:line="257" w:lineRule="auto"/>
              <w:jc w:val="center"/>
              <w:rPr>
                <w:rFonts w:asciiTheme="minorHAnsi" w:eastAsia="Verdana" w:hAnsiTheme="minorHAnsi" w:cs="Verdana"/>
                <w:lang w:val="es-MX"/>
              </w:rPr>
            </w:pPr>
          </w:p>
        </w:tc>
        <w:tc>
          <w:tcPr>
            <w:tcW w:w="2592" w:type="dxa"/>
            <w:vAlign w:val="center"/>
          </w:tcPr>
          <w:p w14:paraId="2F2D7D1B" w14:textId="083BCF25" w:rsidR="000B0C18"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15 </w:t>
            </w:r>
            <w:r w:rsidR="00FB474B" w:rsidRPr="00EA04F1">
              <w:rPr>
                <w:rFonts w:ascii="Verdana" w:eastAsia="Verdana" w:hAnsi="Verdana" w:cs="Verdana"/>
                <w:color w:val="000000" w:themeColor="text1"/>
                <w:lang w:val="es-MX"/>
              </w:rPr>
              <w:t>minutos</w:t>
            </w:r>
          </w:p>
        </w:tc>
        <w:tc>
          <w:tcPr>
            <w:tcW w:w="2520" w:type="dxa"/>
            <w:vAlign w:val="center"/>
          </w:tcPr>
          <w:p w14:paraId="0576C9FE" w14:textId="6A729DCF" w:rsidR="000B0C18"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30 </w:t>
            </w:r>
            <w:r w:rsidR="00FB474B" w:rsidRPr="00EA04F1">
              <w:rPr>
                <w:rFonts w:ascii="Verdana" w:eastAsia="Verdana" w:hAnsi="Verdana" w:cs="Verdana"/>
                <w:color w:val="000000" w:themeColor="text1"/>
                <w:lang w:val="es-MX"/>
              </w:rPr>
              <w:t>minutos</w:t>
            </w:r>
          </w:p>
        </w:tc>
      </w:tr>
      <w:tr w:rsidR="000B0C18" w:rsidRPr="00EA04F1" w14:paraId="457166B9" w14:textId="77777777" w:rsidTr="00FB474B">
        <w:trPr>
          <w:trHeight w:val="432"/>
        </w:trPr>
        <w:tc>
          <w:tcPr>
            <w:tcW w:w="2340" w:type="dxa"/>
            <w:vAlign w:val="center"/>
          </w:tcPr>
          <w:p w14:paraId="3CA8BB26" w14:textId="5D49B246" w:rsidR="000B0C18" w:rsidRPr="00EA04F1" w:rsidRDefault="000B0C18"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color w:val="000000" w:themeColor="text1"/>
                <w:lang w:val="es-MX"/>
              </w:rPr>
              <w:t>101</w:t>
            </w:r>
          </w:p>
        </w:tc>
        <w:tc>
          <w:tcPr>
            <w:tcW w:w="2592" w:type="dxa"/>
            <w:vAlign w:val="center"/>
          </w:tcPr>
          <w:p w14:paraId="30206238" w14:textId="77777777" w:rsidR="000B0C18" w:rsidRPr="00EA04F1" w:rsidRDefault="000B0C18" w:rsidP="000B0C18">
            <w:pPr>
              <w:spacing w:line="257" w:lineRule="auto"/>
              <w:jc w:val="center"/>
              <w:rPr>
                <w:rFonts w:asciiTheme="minorHAnsi" w:eastAsia="Verdana" w:hAnsiTheme="minorHAnsi" w:cs="Verdana"/>
                <w:lang w:val="es-MX"/>
              </w:rPr>
            </w:pPr>
          </w:p>
        </w:tc>
        <w:tc>
          <w:tcPr>
            <w:tcW w:w="2592" w:type="dxa"/>
            <w:vAlign w:val="center"/>
          </w:tcPr>
          <w:p w14:paraId="6564C7C6" w14:textId="21D59C9A" w:rsidR="0088293F" w:rsidRPr="00EA04F1" w:rsidRDefault="0088293F" w:rsidP="0088293F">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20 </w:t>
            </w:r>
            <w:r w:rsidR="00FB474B" w:rsidRPr="00EA04F1">
              <w:rPr>
                <w:rFonts w:ascii="Verdana" w:eastAsia="Verdana" w:hAnsi="Verdana" w:cs="Verdana"/>
                <w:color w:val="000000" w:themeColor="text1"/>
                <w:lang w:val="es-MX"/>
              </w:rPr>
              <w:t>minutos</w:t>
            </w:r>
          </w:p>
        </w:tc>
        <w:tc>
          <w:tcPr>
            <w:tcW w:w="2520" w:type="dxa"/>
            <w:vAlign w:val="center"/>
          </w:tcPr>
          <w:p w14:paraId="6650D111" w14:textId="2F3A6CF1" w:rsidR="000B0C18"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30 </w:t>
            </w:r>
            <w:r w:rsidR="00FB474B" w:rsidRPr="00EA04F1">
              <w:rPr>
                <w:rFonts w:ascii="Verdana" w:eastAsia="Verdana" w:hAnsi="Verdana" w:cs="Verdana"/>
                <w:color w:val="000000" w:themeColor="text1"/>
                <w:lang w:val="es-MX"/>
              </w:rPr>
              <w:t>minutos</w:t>
            </w:r>
          </w:p>
        </w:tc>
      </w:tr>
      <w:tr w:rsidR="000B0C18" w:rsidRPr="00EA04F1" w14:paraId="72059EDD" w14:textId="77777777" w:rsidTr="00FB474B">
        <w:trPr>
          <w:trHeight w:val="432"/>
        </w:trPr>
        <w:tc>
          <w:tcPr>
            <w:tcW w:w="2340" w:type="dxa"/>
            <w:vAlign w:val="center"/>
          </w:tcPr>
          <w:p w14:paraId="32037C1A" w14:textId="3E24D03D" w:rsidR="000B0C18" w:rsidRPr="00EA04F1" w:rsidRDefault="000B0C18"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color w:val="000000" w:themeColor="text1"/>
                <w:lang w:val="es-MX"/>
              </w:rPr>
              <w:t>102</w:t>
            </w:r>
          </w:p>
        </w:tc>
        <w:tc>
          <w:tcPr>
            <w:tcW w:w="2592" w:type="dxa"/>
            <w:vAlign w:val="center"/>
          </w:tcPr>
          <w:p w14:paraId="4ABCCC55" w14:textId="77777777" w:rsidR="000B0C18" w:rsidRPr="00EA04F1" w:rsidRDefault="000B0C18" w:rsidP="000B0C18">
            <w:pPr>
              <w:spacing w:line="257" w:lineRule="auto"/>
              <w:jc w:val="center"/>
              <w:rPr>
                <w:rFonts w:asciiTheme="minorHAnsi" w:eastAsia="Verdana" w:hAnsiTheme="minorHAnsi" w:cs="Verdana"/>
                <w:lang w:val="es-MX"/>
              </w:rPr>
            </w:pPr>
          </w:p>
        </w:tc>
        <w:tc>
          <w:tcPr>
            <w:tcW w:w="2592" w:type="dxa"/>
            <w:vAlign w:val="center"/>
          </w:tcPr>
          <w:p w14:paraId="47F7BF61" w14:textId="063E17DE" w:rsidR="000B0C18"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25 </w:t>
            </w:r>
            <w:r w:rsidR="00FB474B" w:rsidRPr="00EA04F1">
              <w:rPr>
                <w:rFonts w:ascii="Verdana" w:eastAsia="Verdana" w:hAnsi="Verdana" w:cs="Verdana"/>
                <w:color w:val="000000" w:themeColor="text1"/>
                <w:lang w:val="es-MX"/>
              </w:rPr>
              <w:t>minutos</w:t>
            </w:r>
          </w:p>
        </w:tc>
        <w:tc>
          <w:tcPr>
            <w:tcW w:w="2520" w:type="dxa"/>
            <w:vAlign w:val="center"/>
          </w:tcPr>
          <w:p w14:paraId="0675D8AA" w14:textId="5487CE6E" w:rsidR="000B0C18"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35 </w:t>
            </w:r>
            <w:r w:rsidR="00FB474B" w:rsidRPr="00EA04F1">
              <w:rPr>
                <w:rFonts w:ascii="Verdana" w:eastAsia="Verdana" w:hAnsi="Verdana" w:cs="Verdana"/>
                <w:color w:val="000000" w:themeColor="text1"/>
                <w:lang w:val="es-MX"/>
              </w:rPr>
              <w:t>minutos</w:t>
            </w:r>
          </w:p>
        </w:tc>
      </w:tr>
      <w:tr w:rsidR="000B0C18" w:rsidRPr="00EA04F1" w14:paraId="160E16B6" w14:textId="77777777" w:rsidTr="00FB474B">
        <w:trPr>
          <w:trHeight w:val="432"/>
        </w:trPr>
        <w:tc>
          <w:tcPr>
            <w:tcW w:w="2340" w:type="dxa"/>
            <w:vAlign w:val="center"/>
          </w:tcPr>
          <w:p w14:paraId="5CAC6B76" w14:textId="62DEE9AC" w:rsidR="000B0C18" w:rsidRPr="00EA04F1" w:rsidRDefault="000B0C18"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color w:val="000000" w:themeColor="text1"/>
                <w:lang w:val="es-MX"/>
              </w:rPr>
              <w:t>103</w:t>
            </w:r>
          </w:p>
        </w:tc>
        <w:tc>
          <w:tcPr>
            <w:tcW w:w="2592" w:type="dxa"/>
            <w:vAlign w:val="center"/>
          </w:tcPr>
          <w:p w14:paraId="5DA36C5A" w14:textId="77777777" w:rsidR="000B0C18" w:rsidRPr="00EA04F1" w:rsidRDefault="000B0C18" w:rsidP="000B0C18">
            <w:pPr>
              <w:spacing w:line="257" w:lineRule="auto"/>
              <w:jc w:val="center"/>
              <w:rPr>
                <w:rFonts w:asciiTheme="minorHAnsi" w:eastAsia="Verdana" w:hAnsiTheme="minorHAnsi" w:cs="Verdana"/>
                <w:lang w:val="es-MX"/>
              </w:rPr>
            </w:pPr>
          </w:p>
        </w:tc>
        <w:tc>
          <w:tcPr>
            <w:tcW w:w="2592" w:type="dxa"/>
            <w:vAlign w:val="center"/>
          </w:tcPr>
          <w:p w14:paraId="61809468" w14:textId="7FBF2008" w:rsidR="000B0C18"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30 </w:t>
            </w:r>
            <w:r w:rsidR="00FB474B" w:rsidRPr="00EA04F1">
              <w:rPr>
                <w:rFonts w:ascii="Verdana" w:eastAsia="Verdana" w:hAnsi="Verdana" w:cs="Verdana"/>
                <w:color w:val="000000" w:themeColor="text1"/>
                <w:lang w:val="es-MX"/>
              </w:rPr>
              <w:t>minutos</w:t>
            </w:r>
          </w:p>
        </w:tc>
        <w:tc>
          <w:tcPr>
            <w:tcW w:w="2520" w:type="dxa"/>
            <w:vAlign w:val="center"/>
          </w:tcPr>
          <w:p w14:paraId="1CCA4036" w14:textId="6B7363F3" w:rsidR="000B0C18"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40 </w:t>
            </w:r>
            <w:r w:rsidR="00FB474B" w:rsidRPr="00EA04F1">
              <w:rPr>
                <w:rFonts w:ascii="Verdana" w:eastAsia="Verdana" w:hAnsi="Verdana" w:cs="Verdana"/>
                <w:color w:val="000000" w:themeColor="text1"/>
                <w:lang w:val="es-MX"/>
              </w:rPr>
              <w:t>minutos</w:t>
            </w:r>
          </w:p>
        </w:tc>
      </w:tr>
      <w:tr w:rsidR="000B0C18" w:rsidRPr="00EA04F1" w14:paraId="10BC5CBA" w14:textId="77777777" w:rsidTr="00FB474B">
        <w:trPr>
          <w:trHeight w:val="432"/>
        </w:trPr>
        <w:tc>
          <w:tcPr>
            <w:tcW w:w="2340" w:type="dxa"/>
            <w:vAlign w:val="center"/>
          </w:tcPr>
          <w:p w14:paraId="3589F559" w14:textId="6437A03F" w:rsidR="000B0C18" w:rsidRPr="00EA04F1" w:rsidRDefault="000B0C18"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color w:val="000000" w:themeColor="text1"/>
                <w:lang w:val="es-MX"/>
              </w:rPr>
              <w:t>104</w:t>
            </w:r>
          </w:p>
        </w:tc>
        <w:tc>
          <w:tcPr>
            <w:tcW w:w="2592" w:type="dxa"/>
            <w:vAlign w:val="center"/>
          </w:tcPr>
          <w:p w14:paraId="089617C6" w14:textId="77777777" w:rsidR="000B0C18" w:rsidRPr="00EA04F1" w:rsidRDefault="000B0C18" w:rsidP="000B0C18">
            <w:pPr>
              <w:spacing w:line="257" w:lineRule="auto"/>
              <w:jc w:val="center"/>
              <w:rPr>
                <w:rFonts w:asciiTheme="minorHAnsi" w:eastAsia="Verdana" w:hAnsiTheme="minorHAnsi" w:cs="Verdana"/>
                <w:lang w:val="es-MX"/>
              </w:rPr>
            </w:pPr>
          </w:p>
        </w:tc>
        <w:tc>
          <w:tcPr>
            <w:tcW w:w="2592" w:type="dxa"/>
            <w:vAlign w:val="center"/>
          </w:tcPr>
          <w:p w14:paraId="011AC280" w14:textId="2C3DD231" w:rsidR="000B0C18"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30 </w:t>
            </w:r>
            <w:r w:rsidR="00FB474B" w:rsidRPr="00EA04F1">
              <w:rPr>
                <w:rFonts w:ascii="Verdana" w:eastAsia="Verdana" w:hAnsi="Verdana" w:cs="Verdana"/>
                <w:color w:val="000000" w:themeColor="text1"/>
                <w:lang w:val="es-MX"/>
              </w:rPr>
              <w:t>minutos</w:t>
            </w:r>
          </w:p>
        </w:tc>
        <w:tc>
          <w:tcPr>
            <w:tcW w:w="2520" w:type="dxa"/>
            <w:vAlign w:val="center"/>
          </w:tcPr>
          <w:p w14:paraId="7AA46B7C" w14:textId="6EC275D0" w:rsidR="000B0C18"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40 </w:t>
            </w:r>
            <w:r w:rsidR="00FB474B" w:rsidRPr="00EA04F1">
              <w:rPr>
                <w:rFonts w:ascii="Verdana" w:eastAsia="Verdana" w:hAnsi="Verdana" w:cs="Verdana"/>
                <w:color w:val="000000" w:themeColor="text1"/>
                <w:lang w:val="es-MX"/>
              </w:rPr>
              <w:t>minutos</w:t>
            </w:r>
          </w:p>
        </w:tc>
      </w:tr>
      <w:tr w:rsidR="003C6FCC" w:rsidRPr="00EA04F1" w14:paraId="6B7C0933" w14:textId="77777777" w:rsidTr="00FB474B">
        <w:trPr>
          <w:trHeight w:val="432"/>
        </w:trPr>
        <w:tc>
          <w:tcPr>
            <w:tcW w:w="2340" w:type="dxa"/>
            <w:vAlign w:val="center"/>
          </w:tcPr>
          <w:p w14:paraId="59A91FE3" w14:textId="446346AB" w:rsidR="003C6FCC" w:rsidRPr="00EA04F1" w:rsidRDefault="003C6FCC"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105</w:t>
            </w:r>
          </w:p>
        </w:tc>
        <w:tc>
          <w:tcPr>
            <w:tcW w:w="2592" w:type="dxa"/>
            <w:vAlign w:val="center"/>
          </w:tcPr>
          <w:p w14:paraId="48391E02" w14:textId="77777777" w:rsidR="003C6FCC" w:rsidRPr="00EA04F1" w:rsidRDefault="003C6FCC" w:rsidP="000B0C18">
            <w:pPr>
              <w:spacing w:line="257" w:lineRule="auto"/>
              <w:jc w:val="center"/>
              <w:rPr>
                <w:rFonts w:asciiTheme="minorHAnsi" w:eastAsia="Verdana" w:hAnsiTheme="minorHAnsi" w:cs="Verdana"/>
                <w:lang w:val="es-MX"/>
              </w:rPr>
            </w:pPr>
          </w:p>
        </w:tc>
        <w:tc>
          <w:tcPr>
            <w:tcW w:w="2592" w:type="dxa"/>
            <w:vAlign w:val="center"/>
          </w:tcPr>
          <w:p w14:paraId="524104B3" w14:textId="090DCEDC" w:rsidR="003C6FCC"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35 </w:t>
            </w:r>
            <w:r w:rsidR="00FB474B" w:rsidRPr="00EA04F1">
              <w:rPr>
                <w:rFonts w:ascii="Verdana" w:eastAsia="Verdana" w:hAnsi="Verdana" w:cs="Verdana"/>
                <w:color w:val="000000" w:themeColor="text1"/>
                <w:lang w:val="es-MX"/>
              </w:rPr>
              <w:t>minutos</w:t>
            </w:r>
          </w:p>
        </w:tc>
        <w:tc>
          <w:tcPr>
            <w:tcW w:w="2520" w:type="dxa"/>
            <w:vAlign w:val="center"/>
          </w:tcPr>
          <w:p w14:paraId="235E15EE" w14:textId="1D33456C" w:rsidR="003C6FCC"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45 </w:t>
            </w:r>
            <w:r w:rsidR="00FB474B" w:rsidRPr="00EA04F1">
              <w:rPr>
                <w:rFonts w:ascii="Verdana" w:eastAsia="Verdana" w:hAnsi="Verdana" w:cs="Verdana"/>
                <w:color w:val="000000" w:themeColor="text1"/>
                <w:lang w:val="es-MX"/>
              </w:rPr>
              <w:t>minutos</w:t>
            </w:r>
          </w:p>
        </w:tc>
      </w:tr>
      <w:tr w:rsidR="003C6FCC" w:rsidRPr="00EA04F1" w14:paraId="678557A6" w14:textId="77777777" w:rsidTr="00FB474B">
        <w:trPr>
          <w:trHeight w:val="432"/>
        </w:trPr>
        <w:tc>
          <w:tcPr>
            <w:tcW w:w="2340" w:type="dxa"/>
            <w:vAlign w:val="center"/>
          </w:tcPr>
          <w:p w14:paraId="1079DD25" w14:textId="31F7155E" w:rsidR="003C6FCC" w:rsidRPr="00EA04F1" w:rsidRDefault="003C6FCC"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106</w:t>
            </w:r>
          </w:p>
        </w:tc>
        <w:tc>
          <w:tcPr>
            <w:tcW w:w="2592" w:type="dxa"/>
            <w:vAlign w:val="center"/>
          </w:tcPr>
          <w:p w14:paraId="2E259269" w14:textId="52EE4284" w:rsidR="003C6FCC" w:rsidRPr="00EA04F1" w:rsidRDefault="003C6FCC"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15 </w:t>
            </w:r>
            <w:r w:rsidR="00FB474B" w:rsidRPr="00EA04F1">
              <w:rPr>
                <w:rFonts w:ascii="Verdana" w:eastAsia="Verdana" w:hAnsi="Verdana" w:cs="Verdana"/>
                <w:color w:val="000000" w:themeColor="text1"/>
                <w:lang w:val="es-MX"/>
              </w:rPr>
              <w:t>minutos</w:t>
            </w:r>
          </w:p>
        </w:tc>
        <w:tc>
          <w:tcPr>
            <w:tcW w:w="2592" w:type="dxa"/>
            <w:vAlign w:val="center"/>
          </w:tcPr>
          <w:p w14:paraId="726E81EF" w14:textId="2C1AD829" w:rsidR="003C6FCC"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40 </w:t>
            </w:r>
            <w:r w:rsidR="00FB474B" w:rsidRPr="00EA04F1">
              <w:rPr>
                <w:rFonts w:ascii="Verdana" w:eastAsia="Verdana" w:hAnsi="Verdana" w:cs="Verdana"/>
                <w:color w:val="000000" w:themeColor="text1"/>
                <w:lang w:val="es-MX"/>
              </w:rPr>
              <w:t>minutos</w:t>
            </w:r>
          </w:p>
        </w:tc>
        <w:tc>
          <w:tcPr>
            <w:tcW w:w="2520" w:type="dxa"/>
            <w:vAlign w:val="center"/>
          </w:tcPr>
          <w:p w14:paraId="147BAC15" w14:textId="26CC4C9C" w:rsidR="003C6FCC" w:rsidRPr="00EA04F1" w:rsidRDefault="00FB474B" w:rsidP="000B0C18">
            <w:pPr>
              <w:spacing w:line="257" w:lineRule="auto"/>
              <w:jc w:val="center"/>
              <w:rPr>
                <w:rFonts w:asciiTheme="minorHAnsi" w:eastAsia="Verdana" w:hAnsiTheme="minorHAnsi" w:cs="Verdana"/>
                <w:color w:val="E01F22" w:themeColor="accent6"/>
                <w:lang w:val="es-MX"/>
              </w:rPr>
            </w:pPr>
            <w:r w:rsidRPr="00EA04F1">
              <w:rPr>
                <w:rFonts w:asciiTheme="minorHAnsi" w:eastAsia="Verdana" w:hAnsiTheme="minorHAnsi" w:cs="Verdana"/>
                <w:b/>
                <w:bCs/>
                <w:color w:val="E01F22" w:themeColor="accent6"/>
                <w:lang w:val="es-MX"/>
              </w:rPr>
              <w:t>CUIDADO</w:t>
            </w:r>
          </w:p>
        </w:tc>
      </w:tr>
      <w:tr w:rsidR="003C6FCC" w:rsidRPr="00EA04F1" w14:paraId="70F24208" w14:textId="77777777" w:rsidTr="00FB474B">
        <w:trPr>
          <w:trHeight w:val="432"/>
        </w:trPr>
        <w:tc>
          <w:tcPr>
            <w:tcW w:w="2340" w:type="dxa"/>
            <w:vAlign w:val="center"/>
          </w:tcPr>
          <w:p w14:paraId="01807A16" w14:textId="0080C608" w:rsidR="003C6FCC" w:rsidRPr="00EA04F1" w:rsidRDefault="003C6FCC"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107</w:t>
            </w:r>
          </w:p>
        </w:tc>
        <w:tc>
          <w:tcPr>
            <w:tcW w:w="2592" w:type="dxa"/>
            <w:vAlign w:val="center"/>
          </w:tcPr>
          <w:p w14:paraId="38D85E5B" w14:textId="29E8E84D" w:rsidR="003C6FCC" w:rsidRPr="00EA04F1" w:rsidRDefault="003C6FCC"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20 </w:t>
            </w:r>
            <w:r w:rsidR="00FB474B" w:rsidRPr="00EA04F1">
              <w:rPr>
                <w:rFonts w:ascii="Verdana" w:eastAsia="Verdana" w:hAnsi="Verdana" w:cs="Verdana"/>
                <w:color w:val="000000" w:themeColor="text1"/>
                <w:lang w:val="es-MX"/>
              </w:rPr>
              <w:t>minutos</w:t>
            </w:r>
          </w:p>
        </w:tc>
        <w:tc>
          <w:tcPr>
            <w:tcW w:w="2592" w:type="dxa"/>
            <w:vAlign w:val="center"/>
          </w:tcPr>
          <w:p w14:paraId="5FA8A405" w14:textId="5305CE73" w:rsidR="003C6FCC" w:rsidRPr="00EA04F1" w:rsidRDefault="0088293F"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45 </w:t>
            </w:r>
            <w:r w:rsidR="00FB474B" w:rsidRPr="00EA04F1">
              <w:rPr>
                <w:rFonts w:ascii="Verdana" w:eastAsia="Verdana" w:hAnsi="Verdana" w:cs="Verdana"/>
                <w:color w:val="000000" w:themeColor="text1"/>
                <w:lang w:val="es-MX"/>
              </w:rPr>
              <w:t>minutos</w:t>
            </w:r>
          </w:p>
        </w:tc>
        <w:tc>
          <w:tcPr>
            <w:tcW w:w="2520" w:type="dxa"/>
            <w:vAlign w:val="center"/>
          </w:tcPr>
          <w:p w14:paraId="63A94CC0" w14:textId="556973C6" w:rsidR="003C6FCC" w:rsidRPr="00EA04F1" w:rsidRDefault="00FB474B" w:rsidP="000B0C18">
            <w:pPr>
              <w:spacing w:line="257" w:lineRule="auto"/>
              <w:jc w:val="center"/>
              <w:rPr>
                <w:rFonts w:asciiTheme="minorHAnsi" w:eastAsia="Verdana" w:hAnsiTheme="minorHAnsi" w:cs="Verdana"/>
                <w:color w:val="E01F22" w:themeColor="accent6"/>
                <w:lang w:val="es-MX"/>
              </w:rPr>
            </w:pPr>
            <w:r w:rsidRPr="00EA04F1">
              <w:rPr>
                <w:rFonts w:asciiTheme="minorHAnsi" w:eastAsia="Verdana" w:hAnsiTheme="minorHAnsi" w:cs="Verdana"/>
                <w:b/>
                <w:bCs/>
                <w:color w:val="E01F22" w:themeColor="accent6"/>
                <w:lang w:val="es-MX"/>
              </w:rPr>
              <w:t>CUIDADO</w:t>
            </w:r>
          </w:p>
        </w:tc>
      </w:tr>
      <w:tr w:rsidR="003C6FCC" w:rsidRPr="00EA04F1" w14:paraId="7B5C7DC0" w14:textId="77777777" w:rsidTr="00FB474B">
        <w:trPr>
          <w:trHeight w:val="432"/>
        </w:trPr>
        <w:tc>
          <w:tcPr>
            <w:tcW w:w="2340" w:type="dxa"/>
            <w:vAlign w:val="center"/>
          </w:tcPr>
          <w:p w14:paraId="18DC1668" w14:textId="0B2895D5" w:rsidR="003C6FCC" w:rsidRPr="00EA04F1" w:rsidRDefault="003C6FCC"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108</w:t>
            </w:r>
          </w:p>
        </w:tc>
        <w:tc>
          <w:tcPr>
            <w:tcW w:w="2592" w:type="dxa"/>
            <w:vAlign w:val="center"/>
          </w:tcPr>
          <w:p w14:paraId="4E546407" w14:textId="4283065E" w:rsidR="003C6FCC" w:rsidRPr="00EA04F1" w:rsidRDefault="003C6FCC"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25 </w:t>
            </w:r>
            <w:r w:rsidR="00FB474B" w:rsidRPr="00EA04F1">
              <w:rPr>
                <w:rFonts w:ascii="Verdana" w:eastAsia="Verdana" w:hAnsi="Verdana" w:cs="Verdana"/>
                <w:color w:val="000000" w:themeColor="text1"/>
                <w:lang w:val="es-MX"/>
              </w:rPr>
              <w:t>minutos</w:t>
            </w:r>
          </w:p>
        </w:tc>
        <w:tc>
          <w:tcPr>
            <w:tcW w:w="2592" w:type="dxa"/>
            <w:vAlign w:val="center"/>
          </w:tcPr>
          <w:p w14:paraId="168E4EFD" w14:textId="6D737768" w:rsidR="003C6FCC" w:rsidRPr="00EA04F1" w:rsidRDefault="00FB474B" w:rsidP="000B0C18">
            <w:pPr>
              <w:spacing w:line="257" w:lineRule="auto"/>
              <w:jc w:val="center"/>
              <w:rPr>
                <w:rFonts w:asciiTheme="minorHAnsi" w:eastAsia="Verdana" w:hAnsiTheme="minorHAnsi" w:cs="Verdana"/>
                <w:color w:val="E01F22" w:themeColor="accent6"/>
                <w:lang w:val="es-MX"/>
              </w:rPr>
            </w:pPr>
            <w:r w:rsidRPr="00EA04F1">
              <w:rPr>
                <w:rFonts w:asciiTheme="minorHAnsi" w:eastAsia="Verdana" w:hAnsiTheme="minorHAnsi" w:cs="Verdana"/>
                <w:b/>
                <w:bCs/>
                <w:color w:val="E01F22" w:themeColor="accent6"/>
                <w:lang w:val="es-MX"/>
              </w:rPr>
              <w:t>CUIDADO</w:t>
            </w:r>
          </w:p>
        </w:tc>
        <w:tc>
          <w:tcPr>
            <w:tcW w:w="2520" w:type="dxa"/>
            <w:vAlign w:val="center"/>
          </w:tcPr>
          <w:p w14:paraId="6C790FB5" w14:textId="01D8DE8D" w:rsidR="003C6FCC" w:rsidRPr="00EA04F1" w:rsidRDefault="00FB474B" w:rsidP="000B0C18">
            <w:pPr>
              <w:spacing w:line="257" w:lineRule="auto"/>
              <w:jc w:val="center"/>
              <w:rPr>
                <w:rFonts w:asciiTheme="minorHAnsi" w:eastAsia="Verdana" w:hAnsiTheme="minorHAnsi" w:cs="Verdana"/>
                <w:color w:val="E01F22" w:themeColor="accent6"/>
                <w:lang w:val="es-MX"/>
              </w:rPr>
            </w:pPr>
            <w:r w:rsidRPr="00EA04F1">
              <w:rPr>
                <w:rFonts w:asciiTheme="minorHAnsi" w:eastAsia="Verdana" w:hAnsiTheme="minorHAnsi" w:cs="Verdana"/>
                <w:b/>
                <w:bCs/>
                <w:color w:val="E01F22" w:themeColor="accent6"/>
                <w:lang w:val="es-MX"/>
              </w:rPr>
              <w:t>CUIDADO</w:t>
            </w:r>
          </w:p>
        </w:tc>
      </w:tr>
      <w:tr w:rsidR="003C6FCC" w:rsidRPr="00EA04F1" w14:paraId="1FC24781" w14:textId="77777777" w:rsidTr="00FB474B">
        <w:trPr>
          <w:trHeight w:val="432"/>
        </w:trPr>
        <w:tc>
          <w:tcPr>
            <w:tcW w:w="2340" w:type="dxa"/>
            <w:vAlign w:val="center"/>
          </w:tcPr>
          <w:p w14:paraId="26511747" w14:textId="3EDC69EB" w:rsidR="003C6FCC" w:rsidRPr="00EA04F1" w:rsidRDefault="003C6FCC"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109</w:t>
            </w:r>
          </w:p>
        </w:tc>
        <w:tc>
          <w:tcPr>
            <w:tcW w:w="2592" w:type="dxa"/>
            <w:vAlign w:val="center"/>
          </w:tcPr>
          <w:p w14:paraId="0FF6C142" w14:textId="7C3A870B" w:rsidR="003C6FCC" w:rsidRPr="00EA04F1" w:rsidRDefault="003C6FCC"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30 </w:t>
            </w:r>
            <w:r w:rsidR="00FB474B" w:rsidRPr="00EA04F1">
              <w:rPr>
                <w:rFonts w:ascii="Verdana" w:eastAsia="Verdana" w:hAnsi="Verdana" w:cs="Verdana"/>
                <w:color w:val="000000" w:themeColor="text1"/>
                <w:lang w:val="es-MX"/>
              </w:rPr>
              <w:t>minutos</w:t>
            </w:r>
          </w:p>
        </w:tc>
        <w:tc>
          <w:tcPr>
            <w:tcW w:w="2592" w:type="dxa"/>
            <w:vAlign w:val="center"/>
          </w:tcPr>
          <w:p w14:paraId="0860B8E0" w14:textId="37B6D878" w:rsidR="003C6FCC" w:rsidRPr="00EA04F1" w:rsidRDefault="00FB474B" w:rsidP="000B0C18">
            <w:pPr>
              <w:spacing w:line="257" w:lineRule="auto"/>
              <w:jc w:val="center"/>
              <w:rPr>
                <w:rFonts w:asciiTheme="minorHAnsi" w:eastAsia="Verdana" w:hAnsiTheme="minorHAnsi" w:cs="Verdana"/>
                <w:color w:val="E01F22" w:themeColor="accent6"/>
                <w:lang w:val="es-MX"/>
              </w:rPr>
            </w:pPr>
            <w:r w:rsidRPr="00EA04F1">
              <w:rPr>
                <w:rFonts w:asciiTheme="minorHAnsi" w:eastAsia="Verdana" w:hAnsiTheme="minorHAnsi" w:cs="Verdana"/>
                <w:b/>
                <w:bCs/>
                <w:color w:val="E01F22" w:themeColor="accent6"/>
                <w:lang w:val="es-MX"/>
              </w:rPr>
              <w:t>CUIDADO</w:t>
            </w:r>
          </w:p>
        </w:tc>
        <w:tc>
          <w:tcPr>
            <w:tcW w:w="2520" w:type="dxa"/>
            <w:vAlign w:val="center"/>
          </w:tcPr>
          <w:p w14:paraId="01A13030" w14:textId="2BF0C3E5" w:rsidR="003C6FCC" w:rsidRPr="00EA04F1" w:rsidRDefault="00FB474B" w:rsidP="000B0C18">
            <w:pPr>
              <w:spacing w:line="257" w:lineRule="auto"/>
              <w:jc w:val="center"/>
              <w:rPr>
                <w:rFonts w:asciiTheme="minorHAnsi" w:eastAsia="Verdana" w:hAnsiTheme="minorHAnsi" w:cs="Verdana"/>
                <w:color w:val="E01F22" w:themeColor="accent6"/>
                <w:lang w:val="es-MX"/>
              </w:rPr>
            </w:pPr>
            <w:r w:rsidRPr="00EA04F1">
              <w:rPr>
                <w:rFonts w:asciiTheme="minorHAnsi" w:eastAsia="Verdana" w:hAnsiTheme="minorHAnsi" w:cs="Verdana"/>
                <w:b/>
                <w:bCs/>
                <w:color w:val="E01F22" w:themeColor="accent6"/>
                <w:lang w:val="es-MX"/>
              </w:rPr>
              <w:t>CUIDADO</w:t>
            </w:r>
          </w:p>
        </w:tc>
      </w:tr>
      <w:tr w:rsidR="003C6FCC" w:rsidRPr="00EA04F1" w14:paraId="6D90ED74" w14:textId="77777777" w:rsidTr="00FB474B">
        <w:trPr>
          <w:trHeight w:val="432"/>
        </w:trPr>
        <w:tc>
          <w:tcPr>
            <w:tcW w:w="2340" w:type="dxa"/>
            <w:vAlign w:val="center"/>
          </w:tcPr>
          <w:p w14:paraId="7B3DDDD4" w14:textId="0561DE24" w:rsidR="003C6FCC" w:rsidRPr="00EA04F1" w:rsidRDefault="003C6FCC"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110</w:t>
            </w:r>
          </w:p>
        </w:tc>
        <w:tc>
          <w:tcPr>
            <w:tcW w:w="2592" w:type="dxa"/>
            <w:vAlign w:val="center"/>
          </w:tcPr>
          <w:p w14:paraId="0F73FBAD" w14:textId="257D1757" w:rsidR="003C6FCC" w:rsidRPr="00EA04F1" w:rsidRDefault="003C6FCC" w:rsidP="000B0C18">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45 </w:t>
            </w:r>
            <w:r w:rsidR="00FB474B" w:rsidRPr="00EA04F1">
              <w:rPr>
                <w:rFonts w:ascii="Verdana" w:eastAsia="Verdana" w:hAnsi="Verdana" w:cs="Verdana"/>
                <w:color w:val="000000" w:themeColor="text1"/>
                <w:lang w:val="es-MX"/>
              </w:rPr>
              <w:t>minutos</w:t>
            </w:r>
          </w:p>
        </w:tc>
        <w:tc>
          <w:tcPr>
            <w:tcW w:w="2592" w:type="dxa"/>
            <w:vAlign w:val="center"/>
          </w:tcPr>
          <w:p w14:paraId="6F8ADC0F" w14:textId="0095B8A1" w:rsidR="003C6FCC" w:rsidRPr="00EA04F1" w:rsidRDefault="00FB474B" w:rsidP="000B0C18">
            <w:pPr>
              <w:spacing w:line="257" w:lineRule="auto"/>
              <w:jc w:val="center"/>
              <w:rPr>
                <w:rFonts w:asciiTheme="minorHAnsi" w:eastAsia="Verdana" w:hAnsiTheme="minorHAnsi" w:cs="Verdana"/>
                <w:color w:val="E01F22" w:themeColor="accent6"/>
                <w:lang w:val="es-MX"/>
              </w:rPr>
            </w:pPr>
            <w:r w:rsidRPr="00EA04F1">
              <w:rPr>
                <w:rFonts w:asciiTheme="minorHAnsi" w:eastAsia="Verdana" w:hAnsiTheme="minorHAnsi" w:cs="Verdana"/>
                <w:b/>
                <w:bCs/>
                <w:color w:val="E01F22" w:themeColor="accent6"/>
                <w:lang w:val="es-MX"/>
              </w:rPr>
              <w:t>CUIDADO</w:t>
            </w:r>
          </w:p>
        </w:tc>
        <w:tc>
          <w:tcPr>
            <w:tcW w:w="2520" w:type="dxa"/>
            <w:vAlign w:val="center"/>
          </w:tcPr>
          <w:p w14:paraId="3D291ED7" w14:textId="35F7DC95" w:rsidR="003C6FCC" w:rsidRPr="00EA04F1" w:rsidRDefault="00FB474B" w:rsidP="000B0C18">
            <w:pPr>
              <w:spacing w:line="257" w:lineRule="auto"/>
              <w:jc w:val="center"/>
              <w:rPr>
                <w:rFonts w:asciiTheme="minorHAnsi" w:eastAsia="Verdana" w:hAnsiTheme="minorHAnsi" w:cs="Verdana"/>
                <w:color w:val="E01F22" w:themeColor="accent6"/>
                <w:lang w:val="es-MX"/>
              </w:rPr>
            </w:pPr>
            <w:r w:rsidRPr="00EA04F1">
              <w:rPr>
                <w:rFonts w:asciiTheme="minorHAnsi" w:eastAsia="Verdana" w:hAnsiTheme="minorHAnsi" w:cs="Verdana"/>
                <w:b/>
                <w:bCs/>
                <w:color w:val="E01F22" w:themeColor="accent6"/>
                <w:lang w:val="es-MX"/>
              </w:rPr>
              <w:t>CUIDADO</w:t>
            </w:r>
          </w:p>
        </w:tc>
      </w:tr>
      <w:tr w:rsidR="003C6FCC" w:rsidRPr="00EA04F1" w14:paraId="4C174779" w14:textId="77777777" w:rsidTr="00FB474B">
        <w:trPr>
          <w:trHeight w:val="432"/>
        </w:trPr>
        <w:tc>
          <w:tcPr>
            <w:tcW w:w="2340" w:type="dxa"/>
            <w:vAlign w:val="center"/>
          </w:tcPr>
          <w:p w14:paraId="2C56C800" w14:textId="6FCA0F87" w:rsidR="003C6FCC" w:rsidRPr="00EA04F1" w:rsidRDefault="003C6FCC"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111</w:t>
            </w:r>
          </w:p>
        </w:tc>
        <w:tc>
          <w:tcPr>
            <w:tcW w:w="2592" w:type="dxa"/>
            <w:vAlign w:val="center"/>
          </w:tcPr>
          <w:p w14:paraId="18437FD2" w14:textId="4113AFD1" w:rsidR="003C6FCC" w:rsidRPr="00EA04F1" w:rsidRDefault="00FB474B" w:rsidP="000B0C18">
            <w:pPr>
              <w:spacing w:line="257" w:lineRule="auto"/>
              <w:jc w:val="center"/>
              <w:rPr>
                <w:rFonts w:asciiTheme="minorHAnsi" w:eastAsia="Verdana" w:hAnsiTheme="minorHAnsi" w:cs="Verdana"/>
                <w:color w:val="E01F22" w:themeColor="accent6"/>
                <w:lang w:val="es-MX"/>
              </w:rPr>
            </w:pPr>
            <w:r w:rsidRPr="00EA04F1">
              <w:rPr>
                <w:rFonts w:asciiTheme="minorHAnsi" w:eastAsia="Verdana" w:hAnsiTheme="minorHAnsi" w:cs="Verdana"/>
                <w:b/>
                <w:bCs/>
                <w:color w:val="E01F22" w:themeColor="accent6"/>
                <w:lang w:val="es-MX"/>
              </w:rPr>
              <w:t>CUIDADO</w:t>
            </w:r>
          </w:p>
        </w:tc>
        <w:tc>
          <w:tcPr>
            <w:tcW w:w="2592" w:type="dxa"/>
            <w:vAlign w:val="center"/>
          </w:tcPr>
          <w:p w14:paraId="708B4A44" w14:textId="5368B019" w:rsidR="003C6FCC" w:rsidRPr="00EA04F1" w:rsidRDefault="00FB474B" w:rsidP="000B0C18">
            <w:pPr>
              <w:spacing w:line="257" w:lineRule="auto"/>
              <w:jc w:val="center"/>
              <w:rPr>
                <w:rFonts w:asciiTheme="minorHAnsi" w:eastAsia="Verdana" w:hAnsiTheme="minorHAnsi" w:cs="Verdana"/>
                <w:color w:val="E01F22" w:themeColor="accent6"/>
                <w:lang w:val="es-MX"/>
              </w:rPr>
            </w:pPr>
            <w:r w:rsidRPr="00EA04F1">
              <w:rPr>
                <w:rFonts w:asciiTheme="minorHAnsi" w:eastAsia="Verdana" w:hAnsiTheme="minorHAnsi" w:cs="Verdana"/>
                <w:b/>
                <w:bCs/>
                <w:color w:val="E01F22" w:themeColor="accent6"/>
                <w:lang w:val="es-MX"/>
              </w:rPr>
              <w:t>CUIDADO</w:t>
            </w:r>
          </w:p>
        </w:tc>
        <w:tc>
          <w:tcPr>
            <w:tcW w:w="2520" w:type="dxa"/>
            <w:vAlign w:val="center"/>
          </w:tcPr>
          <w:p w14:paraId="2AAD0EA3" w14:textId="302AD6B7" w:rsidR="003C6FCC" w:rsidRPr="00EA04F1" w:rsidRDefault="00FB474B" w:rsidP="000B0C18">
            <w:pPr>
              <w:spacing w:line="257" w:lineRule="auto"/>
              <w:jc w:val="center"/>
              <w:rPr>
                <w:rFonts w:asciiTheme="minorHAnsi" w:eastAsia="Verdana" w:hAnsiTheme="minorHAnsi" w:cs="Verdana"/>
                <w:color w:val="E01F22" w:themeColor="accent6"/>
                <w:lang w:val="es-MX"/>
              </w:rPr>
            </w:pPr>
            <w:r w:rsidRPr="00EA04F1">
              <w:rPr>
                <w:rFonts w:asciiTheme="minorHAnsi" w:eastAsia="Verdana" w:hAnsiTheme="minorHAnsi" w:cs="Verdana"/>
                <w:b/>
                <w:bCs/>
                <w:color w:val="E01F22" w:themeColor="accent6"/>
                <w:lang w:val="es-MX"/>
              </w:rPr>
              <w:t>CUIDADO</w:t>
            </w:r>
          </w:p>
        </w:tc>
      </w:tr>
      <w:tr w:rsidR="003C6FCC" w:rsidRPr="00EA04F1" w14:paraId="51CC1DE9" w14:textId="77777777" w:rsidTr="00FB474B">
        <w:trPr>
          <w:trHeight w:val="432"/>
        </w:trPr>
        <w:tc>
          <w:tcPr>
            <w:tcW w:w="2340" w:type="dxa"/>
            <w:vAlign w:val="center"/>
          </w:tcPr>
          <w:p w14:paraId="341DD901" w14:textId="1A0E080F" w:rsidR="003C6FCC" w:rsidRPr="00EA04F1" w:rsidRDefault="003C6FCC" w:rsidP="006C44CC">
            <w:pPr>
              <w:spacing w:line="257" w:lineRule="auto"/>
              <w:jc w:val="center"/>
              <w:rPr>
                <w:rFonts w:asciiTheme="minorHAnsi" w:eastAsia="Verdana" w:hAnsiTheme="minorHAnsi" w:cs="Verdana"/>
                <w:color w:val="000000" w:themeColor="text1"/>
                <w:lang w:val="es-MX"/>
              </w:rPr>
            </w:pPr>
            <w:r w:rsidRPr="00EA04F1">
              <w:rPr>
                <w:rFonts w:asciiTheme="minorHAnsi" w:eastAsia="Verdana" w:hAnsiTheme="minorHAnsi" w:cs="Verdana"/>
                <w:color w:val="000000" w:themeColor="text1"/>
                <w:lang w:val="es-MX"/>
              </w:rPr>
              <w:t>112</w:t>
            </w:r>
          </w:p>
        </w:tc>
        <w:tc>
          <w:tcPr>
            <w:tcW w:w="2592" w:type="dxa"/>
            <w:vAlign w:val="center"/>
          </w:tcPr>
          <w:p w14:paraId="781AD25A" w14:textId="1FBFA672" w:rsidR="003C6FCC" w:rsidRPr="00EA04F1" w:rsidRDefault="00FB474B" w:rsidP="000B0C18">
            <w:pPr>
              <w:spacing w:line="257" w:lineRule="auto"/>
              <w:jc w:val="center"/>
              <w:rPr>
                <w:rFonts w:asciiTheme="minorHAnsi" w:eastAsia="Verdana" w:hAnsiTheme="minorHAnsi" w:cs="Verdana"/>
                <w:b/>
                <w:bCs/>
                <w:color w:val="E01F22" w:themeColor="accent6"/>
                <w:lang w:val="es-MX"/>
              </w:rPr>
            </w:pPr>
            <w:r w:rsidRPr="00EA04F1">
              <w:rPr>
                <w:rFonts w:asciiTheme="minorHAnsi" w:eastAsia="Verdana" w:hAnsiTheme="minorHAnsi" w:cs="Verdana"/>
                <w:b/>
                <w:bCs/>
                <w:color w:val="E01F22" w:themeColor="accent6"/>
                <w:lang w:val="es-MX"/>
              </w:rPr>
              <w:t>CUIDADO</w:t>
            </w:r>
          </w:p>
        </w:tc>
        <w:tc>
          <w:tcPr>
            <w:tcW w:w="2592" w:type="dxa"/>
            <w:vAlign w:val="center"/>
          </w:tcPr>
          <w:p w14:paraId="3804C27A" w14:textId="26B7CEFE" w:rsidR="003C6FCC" w:rsidRPr="00EA04F1" w:rsidRDefault="00FB474B" w:rsidP="000B0C18">
            <w:pPr>
              <w:spacing w:line="257" w:lineRule="auto"/>
              <w:jc w:val="center"/>
              <w:rPr>
                <w:rFonts w:asciiTheme="minorHAnsi" w:eastAsia="Verdana" w:hAnsiTheme="minorHAnsi" w:cs="Verdana"/>
                <w:color w:val="E01F22" w:themeColor="accent6"/>
                <w:lang w:val="es-MX"/>
              </w:rPr>
            </w:pPr>
            <w:r w:rsidRPr="00EA04F1">
              <w:rPr>
                <w:rFonts w:asciiTheme="minorHAnsi" w:eastAsia="Verdana" w:hAnsiTheme="minorHAnsi" w:cs="Verdana"/>
                <w:b/>
                <w:bCs/>
                <w:color w:val="E01F22" w:themeColor="accent6"/>
                <w:lang w:val="es-MX"/>
              </w:rPr>
              <w:t>CUIDADO</w:t>
            </w:r>
          </w:p>
        </w:tc>
        <w:tc>
          <w:tcPr>
            <w:tcW w:w="2520" w:type="dxa"/>
            <w:vAlign w:val="center"/>
          </w:tcPr>
          <w:p w14:paraId="29A59EDC" w14:textId="0E571F9F" w:rsidR="003C6FCC" w:rsidRPr="00EA04F1" w:rsidRDefault="00FB474B" w:rsidP="000B0C18">
            <w:pPr>
              <w:spacing w:line="257" w:lineRule="auto"/>
              <w:jc w:val="center"/>
              <w:rPr>
                <w:rFonts w:asciiTheme="minorHAnsi" w:eastAsia="Verdana" w:hAnsiTheme="minorHAnsi" w:cs="Verdana"/>
                <w:color w:val="E01F22" w:themeColor="accent6"/>
                <w:lang w:val="es-MX"/>
              </w:rPr>
            </w:pPr>
            <w:r w:rsidRPr="00EA04F1">
              <w:rPr>
                <w:rFonts w:asciiTheme="minorHAnsi" w:eastAsia="Verdana" w:hAnsiTheme="minorHAnsi" w:cs="Verdana"/>
                <w:b/>
                <w:bCs/>
                <w:color w:val="E01F22" w:themeColor="accent6"/>
                <w:lang w:val="es-MX"/>
              </w:rPr>
              <w:t>CUIDADO</w:t>
            </w:r>
          </w:p>
        </w:tc>
      </w:tr>
    </w:tbl>
    <w:p w14:paraId="316E027D" w14:textId="2750C4A0" w:rsidR="000B0C18" w:rsidRPr="00EA04F1" w:rsidRDefault="000B0C18" w:rsidP="00CE79D8">
      <w:pPr>
        <w:rPr>
          <w:lang w:val="es-MX"/>
        </w:rPr>
      </w:pPr>
    </w:p>
    <w:p w14:paraId="2294EA3D" w14:textId="3FE04BE7" w:rsidR="00CE79D8" w:rsidRPr="00EA04F1" w:rsidRDefault="00CE79D8" w:rsidP="00CE79D8">
      <w:pPr>
        <w:rPr>
          <w:lang w:val="es-MX"/>
        </w:rPr>
      </w:pPr>
      <w:r w:rsidRPr="00EA04F1">
        <w:rPr>
          <w:lang w:val="es-MX"/>
        </w:rPr>
        <w:t>*</w:t>
      </w:r>
      <w:r w:rsidR="00BC6B43" w:rsidRPr="00EA04F1">
        <w:rPr>
          <w:lang w:val="es-MX"/>
        </w:rPr>
        <w:t xml:space="preserve"> Debes ajustar la temperatura actual para considerar la exposición al sol y humedad relativa</w:t>
      </w:r>
      <w:r w:rsidR="008C4551" w:rsidRPr="00EA04F1">
        <w:rPr>
          <w:lang w:val="es-MX"/>
        </w:rPr>
        <w:t>.</w:t>
      </w:r>
    </w:p>
    <w:p w14:paraId="1971FA3E" w14:textId="77777777" w:rsidR="00CE79D8" w:rsidRPr="00EA04F1" w:rsidRDefault="00CE79D8" w:rsidP="00CE79D8">
      <w:pPr>
        <w:rPr>
          <w:lang w:val="es-MX"/>
        </w:rPr>
      </w:pPr>
    </w:p>
    <w:p w14:paraId="6093FFA5" w14:textId="704279D1" w:rsidR="00CE79D8" w:rsidRPr="00EA04F1" w:rsidRDefault="00BC6B43" w:rsidP="00CE79D8">
      <w:pPr>
        <w:pStyle w:val="ListParagraph"/>
        <w:numPr>
          <w:ilvl w:val="0"/>
          <w:numId w:val="41"/>
        </w:numPr>
        <w:rPr>
          <w:lang w:val="es-MX"/>
        </w:rPr>
      </w:pPr>
      <w:r w:rsidRPr="00EA04F1">
        <w:rPr>
          <w:lang w:val="es-MX"/>
        </w:rPr>
        <w:t>Sigue el horario de descansos normal</w:t>
      </w:r>
    </w:p>
    <w:p w14:paraId="186339B0" w14:textId="24BE04FE" w:rsidR="005666AC" w:rsidRPr="00EA04F1" w:rsidRDefault="005666AC" w:rsidP="005666AC">
      <w:pPr>
        <w:rPr>
          <w:lang w:val="es-MX"/>
        </w:rPr>
      </w:pPr>
    </w:p>
    <w:p w14:paraId="28D25C3E" w14:textId="77777777" w:rsidR="00774F43" w:rsidRPr="00EA04F1" w:rsidRDefault="00774F43" w:rsidP="005666AC">
      <w:pPr>
        <w:rPr>
          <w:lang w:val="es-MX"/>
        </w:rPr>
      </w:pPr>
    </w:p>
    <w:p w14:paraId="1461F2C0" w14:textId="499B898F" w:rsidR="005666AC" w:rsidRPr="00EA04F1" w:rsidRDefault="00BC6B43" w:rsidP="005666AC">
      <w:pPr>
        <w:pStyle w:val="Heading3"/>
        <w:rPr>
          <w:lang w:val="es-MX"/>
        </w:rPr>
      </w:pPr>
      <w:bookmarkStart w:id="36" w:name="_Toc124338982"/>
      <w:r w:rsidRPr="00EA04F1">
        <w:rPr>
          <w:lang w:val="es-MX"/>
        </w:rPr>
        <w:t>Opción</w:t>
      </w:r>
      <w:r w:rsidR="005666AC" w:rsidRPr="00EA04F1">
        <w:rPr>
          <w:lang w:val="es-MX"/>
        </w:rPr>
        <w:t xml:space="preserve"> C - </w:t>
      </w:r>
      <w:r w:rsidR="00894CA7" w:rsidRPr="00EA04F1">
        <w:rPr>
          <w:lang w:val="es-MX"/>
        </w:rPr>
        <w:t>horario de descansos simplificado</w:t>
      </w:r>
      <w:bookmarkEnd w:id="36"/>
    </w:p>
    <w:p w14:paraId="0CAA6C26" w14:textId="77777777" w:rsidR="005666AC" w:rsidRPr="00EA04F1" w:rsidRDefault="005666AC" w:rsidP="005666AC">
      <w:pPr>
        <w:rPr>
          <w:lang w:val="es-MX"/>
        </w:rPr>
      </w:pPr>
    </w:p>
    <w:tbl>
      <w:tblPr>
        <w:tblStyle w:val="TableGrid"/>
        <w:tblW w:w="10080" w:type="dxa"/>
        <w:tblInd w:w="-5" w:type="dxa"/>
        <w:tblLayout w:type="fixed"/>
        <w:tblLook w:val="04A0" w:firstRow="1" w:lastRow="0" w:firstColumn="1" w:lastColumn="0" w:noHBand="0" w:noVBand="1"/>
      </w:tblPr>
      <w:tblGrid>
        <w:gridCol w:w="3360"/>
        <w:gridCol w:w="3360"/>
        <w:gridCol w:w="3360"/>
      </w:tblGrid>
      <w:tr w:rsidR="005666AC" w:rsidRPr="00EA04F1" w14:paraId="02E3FDB6" w14:textId="77777777" w:rsidTr="00462CFE">
        <w:trPr>
          <w:trHeight w:val="720"/>
        </w:trPr>
        <w:tc>
          <w:tcPr>
            <w:tcW w:w="3360" w:type="dxa"/>
            <w:shd w:val="clear" w:color="auto" w:fill="FACB47" w:themeFill="accent2"/>
            <w:vAlign w:val="center"/>
          </w:tcPr>
          <w:p w14:paraId="0103A15C" w14:textId="17FDA754" w:rsidR="005666AC" w:rsidRPr="00EA04F1" w:rsidRDefault="00894CA7" w:rsidP="006C44CC">
            <w:pPr>
              <w:spacing w:line="257" w:lineRule="auto"/>
              <w:jc w:val="center"/>
              <w:rPr>
                <w:rFonts w:ascii="Verdana" w:eastAsia="Verdana" w:hAnsi="Verdana" w:cs="Verdana"/>
                <w:b/>
                <w:bCs/>
                <w:sz w:val="22"/>
                <w:szCs w:val="22"/>
                <w:lang w:val="es-MX"/>
              </w:rPr>
            </w:pPr>
            <w:r w:rsidRPr="00EA04F1">
              <w:rPr>
                <w:rFonts w:ascii="Verdana" w:eastAsia="Verdana" w:hAnsi="Verdana" w:cs="Verdana"/>
                <w:b/>
                <w:bCs/>
                <w:sz w:val="22"/>
                <w:szCs w:val="22"/>
                <w:lang w:val="es-MX"/>
              </w:rPr>
              <w:t>Índice de calor</w:t>
            </w:r>
          </w:p>
        </w:tc>
        <w:tc>
          <w:tcPr>
            <w:tcW w:w="3360" w:type="dxa"/>
            <w:shd w:val="clear" w:color="auto" w:fill="FACB47" w:themeFill="accent2"/>
            <w:vAlign w:val="center"/>
          </w:tcPr>
          <w:p w14:paraId="0351F8B4" w14:textId="5D248FCD" w:rsidR="005666AC" w:rsidRPr="00EA04F1" w:rsidRDefault="00894CA7" w:rsidP="006C44CC">
            <w:pPr>
              <w:spacing w:line="257" w:lineRule="auto"/>
              <w:jc w:val="center"/>
              <w:rPr>
                <w:rFonts w:ascii="Verdana" w:eastAsia="Verdana" w:hAnsi="Verdana" w:cs="Verdana"/>
                <w:b/>
                <w:bCs/>
                <w:sz w:val="22"/>
                <w:szCs w:val="22"/>
                <w:lang w:val="es-MX"/>
              </w:rPr>
            </w:pPr>
            <w:r w:rsidRPr="00EA04F1">
              <w:rPr>
                <w:rFonts w:ascii="Verdana" w:eastAsia="Verdana" w:hAnsi="Verdana" w:cs="Verdana"/>
                <w:b/>
                <w:bCs/>
                <w:sz w:val="22"/>
                <w:szCs w:val="22"/>
                <w:lang w:val="es-MX"/>
              </w:rPr>
              <w:t>Duración del descanso</w:t>
            </w:r>
          </w:p>
        </w:tc>
        <w:tc>
          <w:tcPr>
            <w:tcW w:w="3360" w:type="dxa"/>
            <w:shd w:val="clear" w:color="auto" w:fill="FACB47" w:themeFill="accent2"/>
            <w:vAlign w:val="center"/>
          </w:tcPr>
          <w:p w14:paraId="7ABEC04B" w14:textId="61CA14BC" w:rsidR="005666AC" w:rsidRPr="00EA04F1" w:rsidRDefault="00894CA7" w:rsidP="006C44CC">
            <w:pPr>
              <w:spacing w:line="257" w:lineRule="auto"/>
              <w:jc w:val="center"/>
              <w:rPr>
                <w:rFonts w:ascii="Verdana" w:eastAsia="Verdana" w:hAnsi="Verdana" w:cs="Verdana"/>
                <w:b/>
                <w:bCs/>
                <w:sz w:val="22"/>
                <w:szCs w:val="22"/>
                <w:lang w:val="es-MX"/>
              </w:rPr>
            </w:pPr>
            <w:r w:rsidRPr="00EA04F1">
              <w:rPr>
                <w:rFonts w:ascii="Verdana" w:eastAsia="Verdana" w:hAnsi="Verdana" w:cs="Verdana"/>
                <w:b/>
                <w:bCs/>
                <w:sz w:val="22"/>
                <w:szCs w:val="22"/>
                <w:lang w:val="es-MX"/>
              </w:rPr>
              <w:t>Lapso entre descanso</w:t>
            </w:r>
          </w:p>
        </w:tc>
      </w:tr>
      <w:tr w:rsidR="005666AC" w:rsidRPr="00EA04F1" w14:paraId="4F19C265" w14:textId="77777777" w:rsidTr="00462CFE">
        <w:trPr>
          <w:trHeight w:val="432"/>
        </w:trPr>
        <w:tc>
          <w:tcPr>
            <w:tcW w:w="3360" w:type="dxa"/>
            <w:vAlign w:val="center"/>
          </w:tcPr>
          <w:p w14:paraId="7F88EF07" w14:textId="11E1C261" w:rsidR="005666AC" w:rsidRPr="00EA04F1" w:rsidRDefault="005666AC"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color w:val="000000" w:themeColor="text1"/>
                <w:lang w:val="es-MX"/>
              </w:rPr>
              <w:t>90</w:t>
            </w:r>
            <w:r w:rsidR="00894CA7" w:rsidRPr="00EA04F1">
              <w:rPr>
                <w:rFonts w:ascii="Verdana" w:eastAsia="Verdana" w:hAnsi="Verdana" w:cs="Verdana"/>
                <w:color w:val="000000" w:themeColor="text1"/>
                <w:lang w:val="es-MX"/>
              </w:rPr>
              <w:t xml:space="preserve"> o más</w:t>
            </w:r>
          </w:p>
        </w:tc>
        <w:tc>
          <w:tcPr>
            <w:tcW w:w="3360" w:type="dxa"/>
            <w:vAlign w:val="center"/>
          </w:tcPr>
          <w:p w14:paraId="4346DD6D" w14:textId="7EB9D494" w:rsidR="005666AC" w:rsidRPr="00EA04F1" w:rsidRDefault="005666AC"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10 </w:t>
            </w:r>
            <w:r w:rsidR="00894CA7" w:rsidRPr="00EA04F1">
              <w:rPr>
                <w:rFonts w:ascii="Verdana" w:eastAsia="Verdana" w:hAnsi="Verdana" w:cs="Verdana"/>
                <w:color w:val="000000" w:themeColor="text1"/>
                <w:lang w:val="es-MX"/>
              </w:rPr>
              <w:t>minutos</w:t>
            </w:r>
          </w:p>
        </w:tc>
        <w:tc>
          <w:tcPr>
            <w:tcW w:w="3360" w:type="dxa"/>
            <w:vAlign w:val="center"/>
          </w:tcPr>
          <w:p w14:paraId="10A96F26" w14:textId="6A67755E" w:rsidR="005666AC" w:rsidRPr="00EA04F1" w:rsidRDefault="00894CA7"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cada dos horas</w:t>
            </w:r>
          </w:p>
        </w:tc>
      </w:tr>
      <w:tr w:rsidR="005666AC" w:rsidRPr="00EA04F1" w14:paraId="794A4C5E" w14:textId="77777777" w:rsidTr="00462CFE">
        <w:trPr>
          <w:trHeight w:val="432"/>
        </w:trPr>
        <w:tc>
          <w:tcPr>
            <w:tcW w:w="3360" w:type="dxa"/>
            <w:vAlign w:val="center"/>
          </w:tcPr>
          <w:p w14:paraId="2A43825F" w14:textId="7FBD8911" w:rsidR="005666AC" w:rsidRPr="00EA04F1" w:rsidRDefault="005666AC"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95</w:t>
            </w:r>
            <w:r w:rsidR="00894CA7" w:rsidRPr="00EA04F1">
              <w:rPr>
                <w:rFonts w:ascii="Verdana" w:eastAsia="Verdana" w:hAnsi="Verdana" w:cs="Verdana"/>
                <w:color w:val="000000" w:themeColor="text1"/>
                <w:lang w:val="es-MX"/>
              </w:rPr>
              <w:t xml:space="preserve"> o más</w:t>
            </w:r>
          </w:p>
        </w:tc>
        <w:tc>
          <w:tcPr>
            <w:tcW w:w="3360" w:type="dxa"/>
            <w:vAlign w:val="center"/>
          </w:tcPr>
          <w:p w14:paraId="7AED3CA4" w14:textId="28F360FF" w:rsidR="005666AC" w:rsidRPr="00EA04F1" w:rsidRDefault="005666AC"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20 </w:t>
            </w:r>
            <w:r w:rsidR="00894CA7" w:rsidRPr="00EA04F1">
              <w:rPr>
                <w:rFonts w:ascii="Verdana" w:eastAsia="Verdana" w:hAnsi="Verdana" w:cs="Verdana"/>
                <w:color w:val="000000" w:themeColor="text1"/>
                <w:lang w:val="es-MX"/>
              </w:rPr>
              <w:t>minutos</w:t>
            </w:r>
          </w:p>
        </w:tc>
        <w:tc>
          <w:tcPr>
            <w:tcW w:w="3360" w:type="dxa"/>
            <w:vAlign w:val="center"/>
          </w:tcPr>
          <w:p w14:paraId="7A3C6060" w14:textId="236BEBBF" w:rsidR="005666AC" w:rsidRPr="00EA04F1" w:rsidRDefault="00894CA7" w:rsidP="006C44CC">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cada hora</w:t>
            </w:r>
          </w:p>
        </w:tc>
      </w:tr>
      <w:tr w:rsidR="005666AC" w:rsidRPr="00EA04F1" w14:paraId="1495F3B7" w14:textId="77777777" w:rsidTr="00462CFE">
        <w:trPr>
          <w:trHeight w:val="432"/>
        </w:trPr>
        <w:tc>
          <w:tcPr>
            <w:tcW w:w="3360" w:type="dxa"/>
            <w:vAlign w:val="center"/>
          </w:tcPr>
          <w:p w14:paraId="00EAFB43" w14:textId="6CAB0B7A" w:rsidR="005666AC" w:rsidRPr="00EA04F1" w:rsidRDefault="005666AC" w:rsidP="005666AC">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100</w:t>
            </w:r>
            <w:r w:rsidR="00894CA7" w:rsidRPr="00EA04F1">
              <w:rPr>
                <w:rFonts w:ascii="Verdana" w:eastAsia="Verdana" w:hAnsi="Verdana" w:cs="Verdana"/>
                <w:color w:val="000000" w:themeColor="text1"/>
                <w:lang w:val="es-MX"/>
              </w:rPr>
              <w:t xml:space="preserve"> o más</w:t>
            </w:r>
          </w:p>
        </w:tc>
        <w:tc>
          <w:tcPr>
            <w:tcW w:w="3360" w:type="dxa"/>
            <w:vAlign w:val="center"/>
          </w:tcPr>
          <w:p w14:paraId="51B5E5C6" w14:textId="7BFFB023" w:rsidR="005666AC" w:rsidRPr="00EA04F1" w:rsidRDefault="005666AC" w:rsidP="005666AC">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30 </w:t>
            </w:r>
            <w:r w:rsidR="00894CA7" w:rsidRPr="00EA04F1">
              <w:rPr>
                <w:rFonts w:ascii="Verdana" w:eastAsia="Verdana" w:hAnsi="Verdana" w:cs="Verdana"/>
                <w:color w:val="000000" w:themeColor="text1"/>
                <w:lang w:val="es-MX"/>
              </w:rPr>
              <w:t>minutos</w:t>
            </w:r>
          </w:p>
        </w:tc>
        <w:tc>
          <w:tcPr>
            <w:tcW w:w="3360" w:type="dxa"/>
            <w:vAlign w:val="center"/>
          </w:tcPr>
          <w:p w14:paraId="4A3CABC1" w14:textId="59E702C8" w:rsidR="005666AC" w:rsidRPr="00EA04F1" w:rsidRDefault="00894CA7" w:rsidP="005666AC">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cada hora</w:t>
            </w:r>
          </w:p>
        </w:tc>
      </w:tr>
      <w:tr w:rsidR="005666AC" w:rsidRPr="00EA04F1" w14:paraId="50182198" w14:textId="77777777" w:rsidTr="00462CFE">
        <w:trPr>
          <w:trHeight w:val="432"/>
        </w:trPr>
        <w:tc>
          <w:tcPr>
            <w:tcW w:w="3360" w:type="dxa"/>
            <w:vAlign w:val="center"/>
          </w:tcPr>
          <w:p w14:paraId="57B37CD6" w14:textId="52C3029C" w:rsidR="005666AC" w:rsidRPr="00EA04F1" w:rsidRDefault="005666AC" w:rsidP="005666AC">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105</w:t>
            </w:r>
            <w:r w:rsidR="00894CA7" w:rsidRPr="00EA04F1">
              <w:rPr>
                <w:rFonts w:ascii="Verdana" w:eastAsia="Verdana" w:hAnsi="Verdana" w:cs="Verdana"/>
                <w:color w:val="000000" w:themeColor="text1"/>
                <w:lang w:val="es-MX"/>
              </w:rPr>
              <w:t xml:space="preserve"> o más</w:t>
            </w:r>
          </w:p>
        </w:tc>
        <w:tc>
          <w:tcPr>
            <w:tcW w:w="3360" w:type="dxa"/>
            <w:vAlign w:val="center"/>
          </w:tcPr>
          <w:p w14:paraId="1BC8F0EA" w14:textId="0D632003" w:rsidR="005666AC" w:rsidRPr="00EA04F1" w:rsidRDefault="005666AC" w:rsidP="005666AC">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 xml:space="preserve">40 </w:t>
            </w:r>
            <w:r w:rsidR="00894CA7" w:rsidRPr="00EA04F1">
              <w:rPr>
                <w:rFonts w:ascii="Verdana" w:eastAsia="Verdana" w:hAnsi="Verdana" w:cs="Verdana"/>
                <w:color w:val="000000" w:themeColor="text1"/>
                <w:lang w:val="es-MX"/>
              </w:rPr>
              <w:t>minutos</w:t>
            </w:r>
          </w:p>
        </w:tc>
        <w:tc>
          <w:tcPr>
            <w:tcW w:w="3360" w:type="dxa"/>
            <w:vAlign w:val="center"/>
          </w:tcPr>
          <w:p w14:paraId="06CF0C51" w14:textId="26E59463" w:rsidR="005666AC" w:rsidRPr="00EA04F1" w:rsidRDefault="00894CA7" w:rsidP="005666AC">
            <w:pPr>
              <w:spacing w:line="257" w:lineRule="auto"/>
              <w:jc w:val="center"/>
              <w:rPr>
                <w:rFonts w:asciiTheme="minorHAnsi" w:eastAsia="Verdana" w:hAnsiTheme="minorHAnsi" w:cs="Verdana"/>
                <w:lang w:val="es-MX"/>
              </w:rPr>
            </w:pPr>
            <w:r w:rsidRPr="00EA04F1">
              <w:rPr>
                <w:rFonts w:asciiTheme="minorHAnsi" w:eastAsia="Verdana" w:hAnsiTheme="minorHAnsi" w:cs="Verdana"/>
                <w:lang w:val="es-MX"/>
              </w:rPr>
              <w:t>cada hora</w:t>
            </w:r>
          </w:p>
        </w:tc>
      </w:tr>
    </w:tbl>
    <w:p w14:paraId="326097FA" w14:textId="00E2FE4F" w:rsidR="005666AC" w:rsidRPr="00EA04F1" w:rsidRDefault="005666AC" w:rsidP="005666AC">
      <w:pPr>
        <w:rPr>
          <w:lang w:val="es-MX"/>
        </w:rPr>
      </w:pPr>
    </w:p>
    <w:p w14:paraId="1F42CDEE" w14:textId="60E2E3E6" w:rsidR="002C4EF3" w:rsidRPr="00EA04F1" w:rsidRDefault="002C4EF3">
      <w:pPr>
        <w:rPr>
          <w:lang w:val="es-MX"/>
        </w:rPr>
      </w:pPr>
      <w:r w:rsidRPr="00EA04F1">
        <w:rPr>
          <w:lang w:val="es-MX"/>
        </w:rPr>
        <w:br w:type="page"/>
      </w:r>
    </w:p>
    <w:p w14:paraId="592BB3AE" w14:textId="08939B3F" w:rsidR="00D267D3" w:rsidRPr="00EA04F1" w:rsidRDefault="00FE2EFE" w:rsidP="00D267D3">
      <w:pPr>
        <w:pStyle w:val="Heading1"/>
        <w:spacing w:after="120"/>
        <w:rPr>
          <w:lang w:val="es-MX"/>
        </w:rPr>
      </w:pPr>
      <w:bookmarkStart w:id="37" w:name="_Toc124338983"/>
      <w:r w:rsidRPr="00EA04F1">
        <w:rPr>
          <w:lang w:val="es-MX"/>
        </w:rPr>
        <w:lastRenderedPageBreak/>
        <w:t>Apéndice</w:t>
      </w:r>
      <w:r w:rsidR="002C4EF3" w:rsidRPr="00EA04F1">
        <w:rPr>
          <w:lang w:val="es-MX"/>
        </w:rPr>
        <w:t xml:space="preserve"> C - </w:t>
      </w:r>
      <w:r w:rsidRPr="00EA04F1">
        <w:rPr>
          <w:lang w:val="es-MX"/>
        </w:rPr>
        <w:t>Métodos de enfriamiento alternativos</w:t>
      </w:r>
      <w:bookmarkEnd w:id="37"/>
      <w:r w:rsidR="002C4EF3" w:rsidRPr="00EA04F1">
        <w:rPr>
          <w:lang w:val="es-MX"/>
        </w:rPr>
        <w:t xml:space="preserve"> </w:t>
      </w:r>
    </w:p>
    <w:p w14:paraId="34230FAB" w14:textId="37C104BB" w:rsidR="002C4EF3" w:rsidRPr="00EA04F1" w:rsidRDefault="002C4EF3" w:rsidP="00D267D3">
      <w:pPr>
        <w:rPr>
          <w:lang w:val="es-MX"/>
        </w:rPr>
      </w:pPr>
      <w:r w:rsidRPr="00EA04F1">
        <w:rPr>
          <w:lang w:val="es-MX"/>
        </w:rPr>
        <w:t>(</w:t>
      </w:r>
      <w:r w:rsidR="00FE2EFE" w:rsidRPr="00EA04F1">
        <w:rPr>
          <w:lang w:val="es-MX"/>
        </w:rPr>
        <w:t>Obligatorio cuando sombra no está disponible, y opcional cuando sombra está disponible</w:t>
      </w:r>
      <w:r w:rsidRPr="00EA04F1">
        <w:rPr>
          <w:lang w:val="es-MX"/>
        </w:rPr>
        <w:t>)</w:t>
      </w:r>
    </w:p>
    <w:p w14:paraId="1C9BFC20" w14:textId="2B2A1582" w:rsidR="00462CFE" w:rsidRPr="00EA04F1" w:rsidRDefault="00462CFE" w:rsidP="005666AC">
      <w:pPr>
        <w:rPr>
          <w:lang w:val="es-MX"/>
        </w:rPr>
      </w:pPr>
    </w:p>
    <w:p w14:paraId="0887F8EB" w14:textId="77777777" w:rsidR="00D267D3" w:rsidRPr="00EA04F1" w:rsidRDefault="00D267D3" w:rsidP="005666AC">
      <w:pPr>
        <w:rPr>
          <w:lang w:val="es-MX"/>
        </w:rPr>
      </w:pPr>
    </w:p>
    <w:p w14:paraId="7B4DDBFC" w14:textId="3454F182" w:rsidR="002C4EF3" w:rsidRPr="00EA04F1" w:rsidRDefault="00FE2EFE" w:rsidP="005666AC">
      <w:pPr>
        <w:rPr>
          <w:lang w:val="es-MX"/>
        </w:rPr>
      </w:pPr>
      <w:r w:rsidRPr="00EA04F1">
        <w:rPr>
          <w:b/>
          <w:bCs/>
          <w:lang w:val="es-MX"/>
        </w:rPr>
        <w:t>*NOTA*</w:t>
      </w:r>
      <w:r w:rsidR="00462CFE" w:rsidRPr="00EA04F1">
        <w:rPr>
          <w:b/>
          <w:bCs/>
          <w:lang w:val="es-MX"/>
        </w:rPr>
        <w:t>:</w:t>
      </w:r>
      <w:r w:rsidR="00462CFE" w:rsidRPr="00EA04F1">
        <w:rPr>
          <w:lang w:val="es-MX"/>
        </w:rPr>
        <w:t xml:space="preserve"> </w:t>
      </w:r>
      <w:r w:rsidRPr="00EA04F1">
        <w:rPr>
          <w:lang w:val="es-MX"/>
        </w:rPr>
        <w:t>esta sección es solamente necesaria si eliges proporcionar métodos de enfriamiento (por ejemplo: chalecos de enfriamiento, toallas o ropa mojadas, etc.) para tus trabajadores, o si no puedes proporcionar sombra adecuada con seguridad o de forma fiable para tus trabajadores. Si no puedes proporcionar métodos de enfriamiento alternativas, puedes borrar esta Apéndice</w:t>
      </w:r>
      <w:r w:rsidR="00462CFE" w:rsidRPr="00EA04F1">
        <w:rPr>
          <w:lang w:val="es-MX"/>
        </w:rPr>
        <w:t>.</w:t>
      </w:r>
    </w:p>
    <w:p w14:paraId="31295D18" w14:textId="1AE5295A" w:rsidR="00462CFE" w:rsidRPr="00EA04F1" w:rsidRDefault="00462CFE" w:rsidP="005666AC">
      <w:pPr>
        <w:rPr>
          <w:lang w:val="es-MX"/>
        </w:rPr>
      </w:pPr>
    </w:p>
    <w:p w14:paraId="64702E0C" w14:textId="0335BDDA" w:rsidR="00462CFE" w:rsidRPr="00EA04F1" w:rsidRDefault="00462CFE" w:rsidP="005666AC">
      <w:pPr>
        <w:rPr>
          <w:lang w:val="es-MX"/>
        </w:rPr>
      </w:pPr>
    </w:p>
    <w:tbl>
      <w:tblPr>
        <w:tblStyle w:val="TableGrid"/>
        <w:tblW w:w="10080" w:type="dxa"/>
        <w:tblInd w:w="-5" w:type="dxa"/>
        <w:tblLayout w:type="fixed"/>
        <w:tblLook w:val="04A0" w:firstRow="1" w:lastRow="0" w:firstColumn="1" w:lastColumn="0" w:noHBand="0" w:noVBand="1"/>
      </w:tblPr>
      <w:tblGrid>
        <w:gridCol w:w="1980"/>
        <w:gridCol w:w="2052"/>
        <w:gridCol w:w="1908"/>
        <w:gridCol w:w="1890"/>
        <w:gridCol w:w="2250"/>
      </w:tblGrid>
      <w:tr w:rsidR="00462CFE" w:rsidRPr="00A86849" w14:paraId="48FA6CCF" w14:textId="77777777" w:rsidTr="00011B76">
        <w:trPr>
          <w:trHeight w:val="1440"/>
        </w:trPr>
        <w:tc>
          <w:tcPr>
            <w:tcW w:w="1980" w:type="dxa"/>
            <w:shd w:val="clear" w:color="auto" w:fill="FACB47" w:themeFill="accent2"/>
            <w:vAlign w:val="center"/>
          </w:tcPr>
          <w:p w14:paraId="6A2250BC" w14:textId="6F17DFFB" w:rsidR="00462CFE" w:rsidRPr="00EA04F1" w:rsidRDefault="00011B76" w:rsidP="00462CFE">
            <w:pPr>
              <w:spacing w:line="257" w:lineRule="auto"/>
              <w:jc w:val="center"/>
              <w:rPr>
                <w:rFonts w:asciiTheme="minorHAnsi" w:eastAsia="Verdana" w:hAnsiTheme="minorHAnsi" w:cs="Verdana"/>
                <w:b/>
                <w:bCs/>
                <w:sz w:val="22"/>
                <w:szCs w:val="22"/>
                <w:lang w:val="es-MX"/>
              </w:rPr>
            </w:pPr>
            <w:r w:rsidRPr="00EA04F1">
              <w:rPr>
                <w:rFonts w:asciiTheme="minorHAnsi" w:eastAsia="Verdana" w:hAnsiTheme="minorHAnsi" w:cs="Verdana"/>
                <w:b/>
                <w:bCs/>
                <w:sz w:val="22"/>
                <w:szCs w:val="22"/>
                <w:lang w:val="es-MX"/>
              </w:rPr>
              <w:t>Método de enfriamiento alternativo (lista)</w:t>
            </w:r>
          </w:p>
        </w:tc>
        <w:tc>
          <w:tcPr>
            <w:tcW w:w="2052" w:type="dxa"/>
            <w:shd w:val="clear" w:color="auto" w:fill="FACB47" w:themeFill="accent2"/>
            <w:vAlign w:val="center"/>
          </w:tcPr>
          <w:p w14:paraId="41803767" w14:textId="1FAFF39E" w:rsidR="00462CFE" w:rsidRPr="00EA04F1" w:rsidRDefault="00011B76" w:rsidP="00462CFE">
            <w:pPr>
              <w:spacing w:line="257" w:lineRule="auto"/>
              <w:jc w:val="center"/>
              <w:rPr>
                <w:rFonts w:asciiTheme="minorHAnsi" w:eastAsia="Verdana" w:hAnsiTheme="minorHAnsi" w:cs="Verdana"/>
                <w:b/>
                <w:bCs/>
                <w:sz w:val="22"/>
                <w:szCs w:val="22"/>
                <w:lang w:val="es-MX"/>
              </w:rPr>
            </w:pPr>
            <w:r w:rsidRPr="00EA04F1">
              <w:rPr>
                <w:rFonts w:asciiTheme="minorHAnsi" w:eastAsia="Verdana" w:hAnsiTheme="minorHAnsi" w:cs="Verdana"/>
                <w:b/>
                <w:bCs/>
                <w:sz w:val="22"/>
                <w:szCs w:val="22"/>
                <w:lang w:val="es-MX"/>
              </w:rPr>
              <w:t>¿Cuándo y dónde será usado?</w:t>
            </w:r>
          </w:p>
        </w:tc>
        <w:tc>
          <w:tcPr>
            <w:tcW w:w="1908" w:type="dxa"/>
            <w:shd w:val="clear" w:color="auto" w:fill="FACB47" w:themeFill="accent2"/>
            <w:vAlign w:val="center"/>
          </w:tcPr>
          <w:p w14:paraId="0E9CEB71" w14:textId="1E116335" w:rsidR="00462CFE" w:rsidRPr="00EA04F1" w:rsidRDefault="00011B76" w:rsidP="00462CFE">
            <w:pPr>
              <w:spacing w:line="257" w:lineRule="auto"/>
              <w:jc w:val="center"/>
              <w:rPr>
                <w:rFonts w:asciiTheme="minorHAnsi" w:eastAsia="Verdana" w:hAnsiTheme="minorHAnsi" w:cs="Verdana"/>
                <w:b/>
                <w:bCs/>
                <w:sz w:val="22"/>
                <w:szCs w:val="22"/>
                <w:lang w:val="es-MX"/>
              </w:rPr>
            </w:pPr>
            <w:r w:rsidRPr="00EA04F1">
              <w:rPr>
                <w:rFonts w:asciiTheme="minorHAnsi" w:eastAsia="Verdana" w:hAnsiTheme="minorHAnsi" w:cs="Verdana"/>
                <w:b/>
                <w:bCs/>
                <w:sz w:val="22"/>
                <w:szCs w:val="22"/>
                <w:lang w:val="es-MX"/>
              </w:rPr>
              <w:t>¿Cómo será usado?</w:t>
            </w:r>
          </w:p>
        </w:tc>
        <w:tc>
          <w:tcPr>
            <w:tcW w:w="1890" w:type="dxa"/>
            <w:shd w:val="clear" w:color="auto" w:fill="FACB47" w:themeFill="accent2"/>
            <w:vAlign w:val="center"/>
          </w:tcPr>
          <w:p w14:paraId="6484E41F" w14:textId="69785850" w:rsidR="00462CFE" w:rsidRPr="00EA04F1" w:rsidRDefault="00011B76" w:rsidP="00462CFE">
            <w:pPr>
              <w:spacing w:line="257" w:lineRule="auto"/>
              <w:jc w:val="center"/>
              <w:rPr>
                <w:rFonts w:asciiTheme="minorHAnsi" w:eastAsia="Verdana" w:hAnsiTheme="minorHAnsi" w:cs="Verdana"/>
                <w:b/>
                <w:bCs/>
                <w:sz w:val="22"/>
                <w:szCs w:val="22"/>
                <w:lang w:val="es-MX"/>
              </w:rPr>
            </w:pPr>
            <w:r w:rsidRPr="00EA04F1">
              <w:rPr>
                <w:rFonts w:asciiTheme="minorHAnsi" w:eastAsia="Verdana" w:hAnsiTheme="minorHAnsi" w:cs="Verdana"/>
                <w:b/>
                <w:bCs/>
                <w:sz w:val="22"/>
                <w:szCs w:val="22"/>
                <w:lang w:val="es-MX"/>
              </w:rPr>
              <w:t>¿Quién lo usará?</w:t>
            </w:r>
          </w:p>
        </w:tc>
        <w:tc>
          <w:tcPr>
            <w:tcW w:w="2250" w:type="dxa"/>
            <w:shd w:val="clear" w:color="auto" w:fill="FACB47" w:themeFill="accent2"/>
            <w:vAlign w:val="center"/>
          </w:tcPr>
          <w:p w14:paraId="6EDA54F7" w14:textId="384F8C13" w:rsidR="00462CFE" w:rsidRPr="00EA04F1" w:rsidRDefault="00011B76" w:rsidP="00462CFE">
            <w:pPr>
              <w:spacing w:line="257" w:lineRule="auto"/>
              <w:jc w:val="center"/>
              <w:rPr>
                <w:rFonts w:asciiTheme="minorHAnsi" w:eastAsia="Verdana" w:hAnsiTheme="minorHAnsi" w:cs="Verdana"/>
                <w:b/>
                <w:bCs/>
                <w:sz w:val="22"/>
                <w:szCs w:val="22"/>
                <w:lang w:val="es-MX"/>
              </w:rPr>
            </w:pPr>
            <w:r w:rsidRPr="00EA04F1">
              <w:rPr>
                <w:rFonts w:asciiTheme="minorHAnsi" w:eastAsia="Verdana" w:hAnsiTheme="minorHAnsi" w:cs="Verdana"/>
                <w:b/>
                <w:bCs/>
                <w:sz w:val="22"/>
                <w:szCs w:val="22"/>
                <w:lang w:val="es-MX"/>
              </w:rPr>
              <w:t>¿Cómo será mantenido y se le dará mantenimiento?</w:t>
            </w:r>
          </w:p>
        </w:tc>
      </w:tr>
      <w:tr w:rsidR="00462CFE" w:rsidRPr="00A86849" w14:paraId="02CA3673" w14:textId="77777777" w:rsidTr="00011B76">
        <w:trPr>
          <w:trHeight w:val="1440"/>
        </w:trPr>
        <w:tc>
          <w:tcPr>
            <w:tcW w:w="1980" w:type="dxa"/>
            <w:vAlign w:val="center"/>
          </w:tcPr>
          <w:p w14:paraId="4A2D1C63" w14:textId="08B11244" w:rsidR="00462CFE" w:rsidRPr="00EA04F1" w:rsidRDefault="00011B76" w:rsidP="00462CFE">
            <w:pPr>
              <w:spacing w:line="257" w:lineRule="auto"/>
              <w:jc w:val="center"/>
              <w:rPr>
                <w:rFonts w:asciiTheme="minorHAnsi" w:eastAsia="Verdana" w:hAnsiTheme="minorHAnsi" w:cs="Verdana"/>
                <w:lang w:val="es-MX"/>
              </w:rPr>
            </w:pPr>
            <w:r w:rsidRPr="00EA04F1">
              <w:rPr>
                <w:rFonts w:ascii="Verdana" w:eastAsia="Verdana" w:hAnsi="Verdana" w:cs="Verdana"/>
                <w:highlight w:val="yellow"/>
                <w:lang w:val="es-MX"/>
              </w:rPr>
              <w:t>Ejemplo: chaleco de enfriamiento evaporativo</w:t>
            </w:r>
          </w:p>
        </w:tc>
        <w:tc>
          <w:tcPr>
            <w:tcW w:w="2052" w:type="dxa"/>
            <w:vAlign w:val="center"/>
          </w:tcPr>
          <w:p w14:paraId="3FA6DDFA" w14:textId="3AC4C003" w:rsidR="00462CFE" w:rsidRPr="00EA04F1" w:rsidRDefault="00011B76" w:rsidP="00462CFE">
            <w:pPr>
              <w:spacing w:line="257" w:lineRule="auto"/>
              <w:jc w:val="center"/>
              <w:rPr>
                <w:rFonts w:asciiTheme="minorHAnsi" w:eastAsia="Verdana" w:hAnsiTheme="minorHAnsi" w:cs="Verdana"/>
                <w:highlight w:val="yellow"/>
                <w:lang w:val="es-MX"/>
              </w:rPr>
            </w:pPr>
            <w:r w:rsidRPr="00EA04F1">
              <w:rPr>
                <w:rFonts w:ascii="Verdana" w:eastAsia="Verdana" w:hAnsi="Verdana" w:cs="Verdana"/>
                <w:highlight w:val="yellow"/>
                <w:lang w:val="es-MX"/>
              </w:rPr>
              <w:t xml:space="preserve">Cuando el índice de calor es 90 grados </w:t>
            </w:r>
            <w:proofErr w:type="spellStart"/>
            <w:r w:rsidRPr="00EA04F1">
              <w:rPr>
                <w:rFonts w:ascii="Verdana" w:eastAsia="Verdana" w:hAnsi="Verdana" w:cs="Verdana"/>
                <w:highlight w:val="yellow"/>
                <w:lang w:val="es-MX"/>
              </w:rPr>
              <w:t>oF</w:t>
            </w:r>
            <w:proofErr w:type="spellEnd"/>
            <w:r w:rsidRPr="00EA04F1">
              <w:rPr>
                <w:rFonts w:ascii="Verdana" w:eastAsia="Verdana" w:hAnsi="Verdana" w:cs="Verdana"/>
                <w:highlight w:val="yellow"/>
                <w:lang w:val="es-MX"/>
              </w:rPr>
              <w:t xml:space="preserve"> o más</w:t>
            </w:r>
          </w:p>
        </w:tc>
        <w:tc>
          <w:tcPr>
            <w:tcW w:w="1908" w:type="dxa"/>
            <w:vAlign w:val="center"/>
          </w:tcPr>
          <w:p w14:paraId="42B2CF96" w14:textId="77777777" w:rsidR="00011B76" w:rsidRPr="00EA04F1" w:rsidRDefault="00011B76" w:rsidP="00011B76">
            <w:pPr>
              <w:spacing w:line="257" w:lineRule="auto"/>
              <w:jc w:val="center"/>
              <w:rPr>
                <w:rFonts w:ascii="Verdana" w:eastAsia="Verdana" w:hAnsi="Verdana" w:cs="Verdana"/>
                <w:highlight w:val="yellow"/>
                <w:lang w:val="es-MX"/>
              </w:rPr>
            </w:pPr>
            <w:r w:rsidRPr="00EA04F1">
              <w:rPr>
                <w:rFonts w:ascii="Verdana" w:eastAsia="Verdana" w:hAnsi="Verdana" w:cs="Verdana"/>
                <w:highlight w:val="yellow"/>
                <w:lang w:val="es-MX"/>
              </w:rPr>
              <w:t xml:space="preserve">Empapado </w:t>
            </w:r>
          </w:p>
          <w:p w14:paraId="01319A67" w14:textId="60D288D4" w:rsidR="00462CFE" w:rsidRPr="00EA04F1" w:rsidRDefault="00011B76" w:rsidP="00011B76">
            <w:pPr>
              <w:spacing w:line="257" w:lineRule="auto"/>
              <w:jc w:val="center"/>
              <w:rPr>
                <w:rFonts w:asciiTheme="minorHAnsi" w:eastAsia="Verdana" w:hAnsiTheme="minorHAnsi" w:cs="Verdana"/>
                <w:highlight w:val="yellow"/>
                <w:lang w:val="es-MX"/>
              </w:rPr>
            </w:pPr>
            <w:r w:rsidRPr="00EA04F1">
              <w:rPr>
                <w:rFonts w:ascii="Verdana" w:eastAsia="Verdana" w:hAnsi="Verdana" w:cs="Verdana"/>
                <w:highlight w:val="yellow"/>
                <w:lang w:val="es-MX"/>
              </w:rPr>
              <w:t xml:space="preserve">1 </w:t>
            </w:r>
            <w:proofErr w:type="spellStart"/>
            <w:r w:rsidRPr="00EA04F1">
              <w:rPr>
                <w:rFonts w:ascii="Verdana" w:eastAsia="Verdana" w:hAnsi="Verdana" w:cs="Verdana"/>
                <w:highlight w:val="yellow"/>
                <w:lang w:val="es-MX"/>
              </w:rPr>
              <w:t>ó</w:t>
            </w:r>
            <w:proofErr w:type="spellEnd"/>
            <w:r w:rsidRPr="00EA04F1">
              <w:rPr>
                <w:rFonts w:ascii="Verdana" w:eastAsia="Verdana" w:hAnsi="Verdana" w:cs="Verdana"/>
                <w:highlight w:val="yellow"/>
                <w:lang w:val="es-MX"/>
              </w:rPr>
              <w:t xml:space="preserve"> 2 minutos en agua fría antes de usarlo</w:t>
            </w:r>
          </w:p>
        </w:tc>
        <w:tc>
          <w:tcPr>
            <w:tcW w:w="1890" w:type="dxa"/>
            <w:vAlign w:val="center"/>
          </w:tcPr>
          <w:p w14:paraId="2F2D0FE5" w14:textId="3B4DD99F" w:rsidR="00462CFE" w:rsidRPr="00EA04F1" w:rsidRDefault="00011B76" w:rsidP="00462CFE">
            <w:pPr>
              <w:spacing w:line="257" w:lineRule="auto"/>
              <w:jc w:val="center"/>
              <w:rPr>
                <w:rFonts w:asciiTheme="minorHAnsi" w:eastAsia="Verdana" w:hAnsiTheme="minorHAnsi" w:cs="Verdana"/>
                <w:highlight w:val="yellow"/>
                <w:lang w:val="es-MX"/>
              </w:rPr>
            </w:pPr>
            <w:r w:rsidRPr="00EA04F1">
              <w:rPr>
                <w:rFonts w:ascii="Verdana" w:eastAsia="Verdana" w:hAnsi="Verdana" w:cs="Verdana"/>
                <w:highlight w:val="yellow"/>
                <w:lang w:val="es-MX"/>
              </w:rPr>
              <w:t>Todos los trabajadores</w:t>
            </w:r>
          </w:p>
        </w:tc>
        <w:tc>
          <w:tcPr>
            <w:tcW w:w="2250" w:type="dxa"/>
            <w:vAlign w:val="center"/>
          </w:tcPr>
          <w:p w14:paraId="7F9E9BC1" w14:textId="3BA4B07F" w:rsidR="00462CFE" w:rsidRPr="00EA04F1" w:rsidRDefault="00011B76" w:rsidP="00462CFE">
            <w:pPr>
              <w:spacing w:line="257" w:lineRule="auto"/>
              <w:jc w:val="center"/>
              <w:rPr>
                <w:rFonts w:asciiTheme="minorHAnsi" w:eastAsia="Verdana" w:hAnsiTheme="minorHAnsi" w:cs="Verdana"/>
                <w:highlight w:val="yellow"/>
                <w:lang w:val="es-MX"/>
              </w:rPr>
            </w:pPr>
            <w:r w:rsidRPr="00EA04F1">
              <w:rPr>
                <w:rFonts w:ascii="Verdana" w:eastAsia="Verdana" w:hAnsi="Verdana" w:cs="Verdana"/>
                <w:highlight w:val="yellow"/>
                <w:lang w:val="es-MX"/>
              </w:rPr>
              <w:t>De acuerdo con las instrucciones del fabricante</w:t>
            </w:r>
          </w:p>
        </w:tc>
      </w:tr>
      <w:tr w:rsidR="00462CFE" w:rsidRPr="00A86849" w14:paraId="4B20BC8B" w14:textId="77777777" w:rsidTr="00011B76">
        <w:trPr>
          <w:trHeight w:val="720"/>
        </w:trPr>
        <w:tc>
          <w:tcPr>
            <w:tcW w:w="1980" w:type="dxa"/>
            <w:vAlign w:val="center"/>
          </w:tcPr>
          <w:p w14:paraId="22978CA8" w14:textId="79E07716" w:rsidR="00462CFE" w:rsidRPr="00EA04F1" w:rsidRDefault="00462CFE" w:rsidP="00462CFE">
            <w:pPr>
              <w:spacing w:line="257" w:lineRule="auto"/>
              <w:jc w:val="center"/>
              <w:rPr>
                <w:rFonts w:asciiTheme="minorHAnsi" w:eastAsia="Verdana" w:hAnsiTheme="minorHAnsi" w:cs="Verdana"/>
                <w:lang w:val="es-MX"/>
              </w:rPr>
            </w:pPr>
          </w:p>
        </w:tc>
        <w:tc>
          <w:tcPr>
            <w:tcW w:w="2052" w:type="dxa"/>
            <w:vAlign w:val="center"/>
          </w:tcPr>
          <w:p w14:paraId="2AFBC953" w14:textId="3BC118C8" w:rsidR="00462CFE" w:rsidRPr="00EA04F1" w:rsidRDefault="00462CFE" w:rsidP="00462CFE">
            <w:pPr>
              <w:spacing w:line="257" w:lineRule="auto"/>
              <w:jc w:val="center"/>
              <w:rPr>
                <w:rFonts w:asciiTheme="minorHAnsi" w:eastAsia="Verdana" w:hAnsiTheme="minorHAnsi" w:cs="Verdana"/>
                <w:lang w:val="es-MX"/>
              </w:rPr>
            </w:pPr>
          </w:p>
        </w:tc>
        <w:tc>
          <w:tcPr>
            <w:tcW w:w="1908" w:type="dxa"/>
            <w:vAlign w:val="center"/>
          </w:tcPr>
          <w:p w14:paraId="15345116" w14:textId="77777777" w:rsidR="00462CFE" w:rsidRPr="00EA04F1" w:rsidRDefault="00462CFE" w:rsidP="00462CFE">
            <w:pPr>
              <w:spacing w:line="257" w:lineRule="auto"/>
              <w:jc w:val="center"/>
              <w:rPr>
                <w:rFonts w:asciiTheme="minorHAnsi" w:eastAsia="Verdana" w:hAnsiTheme="minorHAnsi" w:cs="Verdana"/>
                <w:lang w:val="es-MX"/>
              </w:rPr>
            </w:pPr>
          </w:p>
        </w:tc>
        <w:tc>
          <w:tcPr>
            <w:tcW w:w="1890" w:type="dxa"/>
            <w:vAlign w:val="center"/>
          </w:tcPr>
          <w:p w14:paraId="7643A169" w14:textId="77777777" w:rsidR="00462CFE" w:rsidRPr="00EA04F1" w:rsidRDefault="00462CFE" w:rsidP="00462CFE">
            <w:pPr>
              <w:spacing w:line="257" w:lineRule="auto"/>
              <w:jc w:val="center"/>
              <w:rPr>
                <w:rFonts w:asciiTheme="minorHAnsi" w:eastAsia="Verdana" w:hAnsiTheme="minorHAnsi" w:cs="Verdana"/>
                <w:lang w:val="es-MX"/>
              </w:rPr>
            </w:pPr>
          </w:p>
        </w:tc>
        <w:tc>
          <w:tcPr>
            <w:tcW w:w="2250" w:type="dxa"/>
            <w:vAlign w:val="center"/>
          </w:tcPr>
          <w:p w14:paraId="186739CA" w14:textId="41141D9E" w:rsidR="00462CFE" w:rsidRPr="00EA04F1" w:rsidRDefault="00462CFE" w:rsidP="00462CFE">
            <w:pPr>
              <w:spacing w:line="257" w:lineRule="auto"/>
              <w:jc w:val="center"/>
              <w:rPr>
                <w:rFonts w:asciiTheme="minorHAnsi" w:eastAsia="Verdana" w:hAnsiTheme="minorHAnsi" w:cs="Verdana"/>
                <w:lang w:val="es-MX"/>
              </w:rPr>
            </w:pPr>
          </w:p>
        </w:tc>
      </w:tr>
      <w:tr w:rsidR="00462CFE" w:rsidRPr="00A86849" w14:paraId="789AA7A1" w14:textId="77777777" w:rsidTr="00011B76">
        <w:trPr>
          <w:trHeight w:val="720"/>
        </w:trPr>
        <w:tc>
          <w:tcPr>
            <w:tcW w:w="1980" w:type="dxa"/>
            <w:vAlign w:val="center"/>
          </w:tcPr>
          <w:p w14:paraId="41EE093F" w14:textId="683DE36F" w:rsidR="00462CFE" w:rsidRPr="00EA04F1" w:rsidRDefault="00462CFE" w:rsidP="00462CFE">
            <w:pPr>
              <w:spacing w:line="257" w:lineRule="auto"/>
              <w:jc w:val="center"/>
              <w:rPr>
                <w:rFonts w:asciiTheme="minorHAnsi" w:eastAsia="Verdana" w:hAnsiTheme="minorHAnsi" w:cs="Verdana"/>
                <w:lang w:val="es-MX"/>
              </w:rPr>
            </w:pPr>
          </w:p>
        </w:tc>
        <w:tc>
          <w:tcPr>
            <w:tcW w:w="2052" w:type="dxa"/>
            <w:vAlign w:val="center"/>
          </w:tcPr>
          <w:p w14:paraId="63E58D2D" w14:textId="0BE4EBFC" w:rsidR="00462CFE" w:rsidRPr="00EA04F1" w:rsidRDefault="00462CFE" w:rsidP="00462CFE">
            <w:pPr>
              <w:spacing w:line="257" w:lineRule="auto"/>
              <w:jc w:val="center"/>
              <w:rPr>
                <w:rFonts w:asciiTheme="minorHAnsi" w:eastAsia="Verdana" w:hAnsiTheme="minorHAnsi" w:cs="Verdana"/>
                <w:lang w:val="es-MX"/>
              </w:rPr>
            </w:pPr>
          </w:p>
        </w:tc>
        <w:tc>
          <w:tcPr>
            <w:tcW w:w="1908" w:type="dxa"/>
            <w:vAlign w:val="center"/>
          </w:tcPr>
          <w:p w14:paraId="035B9845" w14:textId="77777777" w:rsidR="00462CFE" w:rsidRPr="00EA04F1" w:rsidRDefault="00462CFE" w:rsidP="00462CFE">
            <w:pPr>
              <w:spacing w:line="257" w:lineRule="auto"/>
              <w:jc w:val="center"/>
              <w:rPr>
                <w:rFonts w:asciiTheme="minorHAnsi" w:eastAsia="Verdana" w:hAnsiTheme="minorHAnsi" w:cs="Verdana"/>
                <w:lang w:val="es-MX"/>
              </w:rPr>
            </w:pPr>
          </w:p>
        </w:tc>
        <w:tc>
          <w:tcPr>
            <w:tcW w:w="1890" w:type="dxa"/>
            <w:vAlign w:val="center"/>
          </w:tcPr>
          <w:p w14:paraId="1DC27B9A" w14:textId="77777777" w:rsidR="00462CFE" w:rsidRPr="00EA04F1" w:rsidRDefault="00462CFE" w:rsidP="00462CFE">
            <w:pPr>
              <w:spacing w:line="257" w:lineRule="auto"/>
              <w:jc w:val="center"/>
              <w:rPr>
                <w:rFonts w:asciiTheme="minorHAnsi" w:eastAsia="Verdana" w:hAnsiTheme="minorHAnsi" w:cs="Verdana"/>
                <w:lang w:val="es-MX"/>
              </w:rPr>
            </w:pPr>
          </w:p>
        </w:tc>
        <w:tc>
          <w:tcPr>
            <w:tcW w:w="2250" w:type="dxa"/>
            <w:vAlign w:val="center"/>
          </w:tcPr>
          <w:p w14:paraId="7865E8A3" w14:textId="33457D4E" w:rsidR="00462CFE" w:rsidRPr="00EA04F1" w:rsidRDefault="00462CFE" w:rsidP="00462CFE">
            <w:pPr>
              <w:spacing w:line="257" w:lineRule="auto"/>
              <w:jc w:val="center"/>
              <w:rPr>
                <w:rFonts w:asciiTheme="minorHAnsi" w:eastAsia="Verdana" w:hAnsiTheme="minorHAnsi" w:cs="Verdana"/>
                <w:lang w:val="es-MX"/>
              </w:rPr>
            </w:pPr>
          </w:p>
        </w:tc>
      </w:tr>
      <w:tr w:rsidR="00462CFE" w:rsidRPr="00A86849" w14:paraId="6E786666" w14:textId="77777777" w:rsidTr="00011B76">
        <w:trPr>
          <w:trHeight w:val="720"/>
        </w:trPr>
        <w:tc>
          <w:tcPr>
            <w:tcW w:w="1980" w:type="dxa"/>
            <w:vAlign w:val="center"/>
          </w:tcPr>
          <w:p w14:paraId="601DB36A" w14:textId="2BE52E04" w:rsidR="00462CFE" w:rsidRPr="00EA04F1" w:rsidRDefault="00462CFE" w:rsidP="00462CFE">
            <w:pPr>
              <w:spacing w:line="257" w:lineRule="auto"/>
              <w:jc w:val="center"/>
              <w:rPr>
                <w:rFonts w:asciiTheme="minorHAnsi" w:eastAsia="Verdana" w:hAnsiTheme="minorHAnsi" w:cs="Verdana"/>
                <w:lang w:val="es-MX"/>
              </w:rPr>
            </w:pPr>
          </w:p>
        </w:tc>
        <w:tc>
          <w:tcPr>
            <w:tcW w:w="2052" w:type="dxa"/>
            <w:vAlign w:val="center"/>
          </w:tcPr>
          <w:p w14:paraId="6E78C0F2" w14:textId="3D1A1004" w:rsidR="00462CFE" w:rsidRPr="00EA04F1" w:rsidRDefault="00462CFE" w:rsidP="00462CFE">
            <w:pPr>
              <w:spacing w:line="257" w:lineRule="auto"/>
              <w:jc w:val="center"/>
              <w:rPr>
                <w:rFonts w:asciiTheme="minorHAnsi" w:eastAsia="Verdana" w:hAnsiTheme="minorHAnsi" w:cs="Verdana"/>
                <w:lang w:val="es-MX"/>
              </w:rPr>
            </w:pPr>
          </w:p>
        </w:tc>
        <w:tc>
          <w:tcPr>
            <w:tcW w:w="1908" w:type="dxa"/>
            <w:vAlign w:val="center"/>
          </w:tcPr>
          <w:p w14:paraId="0AB3C26D" w14:textId="77777777" w:rsidR="00462CFE" w:rsidRPr="00EA04F1" w:rsidRDefault="00462CFE" w:rsidP="00462CFE">
            <w:pPr>
              <w:spacing w:line="257" w:lineRule="auto"/>
              <w:jc w:val="center"/>
              <w:rPr>
                <w:rFonts w:asciiTheme="minorHAnsi" w:eastAsia="Verdana" w:hAnsiTheme="minorHAnsi" w:cs="Verdana"/>
                <w:lang w:val="es-MX"/>
              </w:rPr>
            </w:pPr>
          </w:p>
        </w:tc>
        <w:tc>
          <w:tcPr>
            <w:tcW w:w="1890" w:type="dxa"/>
            <w:vAlign w:val="center"/>
          </w:tcPr>
          <w:p w14:paraId="01275C61" w14:textId="77777777" w:rsidR="00462CFE" w:rsidRPr="00EA04F1" w:rsidRDefault="00462CFE" w:rsidP="00462CFE">
            <w:pPr>
              <w:spacing w:line="257" w:lineRule="auto"/>
              <w:jc w:val="center"/>
              <w:rPr>
                <w:rFonts w:asciiTheme="minorHAnsi" w:eastAsia="Verdana" w:hAnsiTheme="minorHAnsi" w:cs="Verdana"/>
                <w:lang w:val="es-MX"/>
              </w:rPr>
            </w:pPr>
          </w:p>
        </w:tc>
        <w:tc>
          <w:tcPr>
            <w:tcW w:w="2250" w:type="dxa"/>
            <w:vAlign w:val="center"/>
          </w:tcPr>
          <w:p w14:paraId="298F0325" w14:textId="294AFEB4" w:rsidR="00462CFE" w:rsidRPr="00EA04F1" w:rsidRDefault="00462CFE" w:rsidP="00462CFE">
            <w:pPr>
              <w:spacing w:line="257" w:lineRule="auto"/>
              <w:jc w:val="center"/>
              <w:rPr>
                <w:rFonts w:asciiTheme="minorHAnsi" w:eastAsia="Verdana" w:hAnsiTheme="minorHAnsi" w:cs="Verdana"/>
                <w:lang w:val="es-MX"/>
              </w:rPr>
            </w:pPr>
          </w:p>
        </w:tc>
      </w:tr>
    </w:tbl>
    <w:p w14:paraId="3FC0FFCE" w14:textId="77777777" w:rsidR="00462CFE" w:rsidRPr="00EA04F1" w:rsidRDefault="00462CFE" w:rsidP="005666AC">
      <w:pPr>
        <w:rPr>
          <w:lang w:val="es-MX"/>
        </w:rPr>
      </w:pPr>
    </w:p>
    <w:sectPr w:rsidR="00462CFE" w:rsidRPr="00EA04F1" w:rsidSect="00E4298A">
      <w:type w:val="continuous"/>
      <w:pgSz w:w="12240" w:h="15840"/>
      <w:pgMar w:top="1080" w:right="1080" w:bottom="108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DB23F" w14:textId="77777777" w:rsidR="00D51313" w:rsidRDefault="00D51313" w:rsidP="00C37618">
      <w:r>
        <w:separator/>
      </w:r>
    </w:p>
  </w:endnote>
  <w:endnote w:type="continuationSeparator" w:id="0">
    <w:p w14:paraId="20EA0AB2" w14:textId="77777777" w:rsidR="00D51313" w:rsidRDefault="00D51313" w:rsidP="00C37618">
      <w:r>
        <w:continuationSeparator/>
      </w:r>
    </w:p>
  </w:endnote>
  <w:endnote w:type="continuationNotice" w:id="1">
    <w:p w14:paraId="6B7B65F1" w14:textId="77777777" w:rsidR="00D51313" w:rsidRDefault="00D51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6C439" w14:textId="42E90942" w:rsidR="00D855C1" w:rsidRPr="00C37618" w:rsidRDefault="009E730D" w:rsidP="00D855C1">
    <w:pPr>
      <w:pStyle w:val="Footer"/>
      <w:jc w:val="right"/>
      <w:rPr>
        <w:noProof/>
        <w:sz w:val="16"/>
        <w:szCs w:val="16"/>
      </w:rPr>
    </w:pPr>
    <w:r>
      <w:rPr>
        <w:sz w:val="16"/>
        <w:szCs w:val="16"/>
      </w:rPr>
      <w:t>S1189</w:t>
    </w:r>
    <w:r w:rsidR="00E4062B">
      <w:rPr>
        <w:sz w:val="16"/>
        <w:szCs w:val="16"/>
      </w:rPr>
      <w:t xml:space="preserve"> SP</w:t>
    </w:r>
    <w:r>
      <w:rPr>
        <w:sz w:val="16"/>
        <w:szCs w:val="16"/>
      </w:rPr>
      <w:t xml:space="preserve">  |  ©SAIF  0</w:t>
    </w:r>
    <w:r w:rsidR="00E4062B">
      <w:rPr>
        <w:sz w:val="16"/>
        <w:szCs w:val="16"/>
      </w:rPr>
      <w:t>1.23</w:t>
    </w:r>
    <w:r>
      <w:rPr>
        <w:sz w:val="16"/>
        <w:szCs w:val="16"/>
      </w:rPr>
      <w:t xml:space="preserve">  |  Page </w:t>
    </w:r>
    <w:r w:rsidRPr="004E4B84">
      <w:rPr>
        <w:sz w:val="16"/>
        <w:szCs w:val="16"/>
      </w:rPr>
      <w:fldChar w:fldCharType="begin"/>
    </w:r>
    <w:r w:rsidRPr="004E4B84">
      <w:rPr>
        <w:sz w:val="16"/>
        <w:szCs w:val="16"/>
      </w:rPr>
      <w:instrText xml:space="preserve"> PAGE   \* MERGEFORMAT </w:instrText>
    </w:r>
    <w:r w:rsidRPr="004E4B84">
      <w:rPr>
        <w:sz w:val="16"/>
        <w:szCs w:val="16"/>
      </w:rPr>
      <w:fldChar w:fldCharType="separate"/>
    </w:r>
    <w:r>
      <w:rPr>
        <w:sz w:val="16"/>
        <w:szCs w:val="16"/>
      </w:rPr>
      <w:t>2</w:t>
    </w:r>
    <w:r w:rsidRPr="004E4B84">
      <w:rPr>
        <w:noProof/>
        <w:sz w:val="16"/>
        <w:szCs w:val="16"/>
      </w:rPr>
      <w:fldChar w:fldCharType="end"/>
    </w:r>
    <w:r w:rsidR="00D855C1">
      <w:rPr>
        <w:noProof/>
        <w:sz w:val="16"/>
        <w:szCs w:val="16"/>
      </w:rPr>
      <w:t xml:space="preserve"> of 1</w:t>
    </w:r>
    <w:r w:rsidR="00DA511E">
      <w:rPr>
        <w:noProof/>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785BA" w14:textId="77777777" w:rsidR="00D51313" w:rsidRDefault="00D51313" w:rsidP="00C37618">
      <w:r>
        <w:separator/>
      </w:r>
    </w:p>
  </w:footnote>
  <w:footnote w:type="continuationSeparator" w:id="0">
    <w:p w14:paraId="7C9FCC6F" w14:textId="77777777" w:rsidR="00D51313" w:rsidRDefault="00D51313" w:rsidP="00C37618">
      <w:r>
        <w:continuationSeparator/>
      </w:r>
    </w:p>
  </w:footnote>
  <w:footnote w:type="continuationNotice" w:id="1">
    <w:p w14:paraId="6223B171" w14:textId="77777777" w:rsidR="00D51313" w:rsidRDefault="00D513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5B19"/>
    <w:multiLevelType w:val="hybridMultilevel"/>
    <w:tmpl w:val="DE32A3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A0E50"/>
    <w:multiLevelType w:val="hybridMultilevel"/>
    <w:tmpl w:val="FEE65A4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D11E6"/>
    <w:multiLevelType w:val="hybridMultilevel"/>
    <w:tmpl w:val="38208A24"/>
    <w:lvl w:ilvl="0" w:tplc="4A725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22210"/>
    <w:multiLevelType w:val="hybridMultilevel"/>
    <w:tmpl w:val="D050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775D0"/>
    <w:multiLevelType w:val="hybridMultilevel"/>
    <w:tmpl w:val="EE7498A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5D3EEE"/>
    <w:multiLevelType w:val="hybridMultilevel"/>
    <w:tmpl w:val="DD28DD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205C5"/>
    <w:multiLevelType w:val="hybridMultilevel"/>
    <w:tmpl w:val="16B6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A00A1"/>
    <w:multiLevelType w:val="hybridMultilevel"/>
    <w:tmpl w:val="8C8C66D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4875C6"/>
    <w:multiLevelType w:val="hybridMultilevel"/>
    <w:tmpl w:val="DFFEABB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C2D58"/>
    <w:multiLevelType w:val="hybridMultilevel"/>
    <w:tmpl w:val="85F471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43403"/>
    <w:multiLevelType w:val="hybridMultilevel"/>
    <w:tmpl w:val="1C6A5F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AB594D"/>
    <w:multiLevelType w:val="hybridMultilevel"/>
    <w:tmpl w:val="756C36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8C1A75"/>
    <w:multiLevelType w:val="hybridMultilevel"/>
    <w:tmpl w:val="4B2A01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618CC"/>
    <w:multiLevelType w:val="hybridMultilevel"/>
    <w:tmpl w:val="14CE766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543DA8"/>
    <w:multiLevelType w:val="hybridMultilevel"/>
    <w:tmpl w:val="47724AD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77EB1"/>
    <w:multiLevelType w:val="hybridMultilevel"/>
    <w:tmpl w:val="5EA2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E06A0"/>
    <w:multiLevelType w:val="hybridMultilevel"/>
    <w:tmpl w:val="A790D1E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B512DA"/>
    <w:multiLevelType w:val="hybridMultilevel"/>
    <w:tmpl w:val="B988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4093A"/>
    <w:multiLevelType w:val="hybridMultilevel"/>
    <w:tmpl w:val="70D61ED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4718A1"/>
    <w:multiLevelType w:val="hybridMultilevel"/>
    <w:tmpl w:val="FF60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A22005"/>
    <w:multiLevelType w:val="hybridMultilevel"/>
    <w:tmpl w:val="513CFB4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6E181E"/>
    <w:multiLevelType w:val="hybridMultilevel"/>
    <w:tmpl w:val="F650DC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D54986"/>
    <w:multiLevelType w:val="hybridMultilevel"/>
    <w:tmpl w:val="C7D273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EA62E1"/>
    <w:multiLevelType w:val="hybridMultilevel"/>
    <w:tmpl w:val="1A465A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B413DF"/>
    <w:multiLevelType w:val="hybridMultilevel"/>
    <w:tmpl w:val="E8DE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01EBD"/>
    <w:multiLevelType w:val="hybridMultilevel"/>
    <w:tmpl w:val="FAD674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5B7571"/>
    <w:multiLevelType w:val="hybridMultilevel"/>
    <w:tmpl w:val="3338708E"/>
    <w:lvl w:ilvl="0" w:tplc="A68A9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CA72E8"/>
    <w:multiLevelType w:val="hybridMultilevel"/>
    <w:tmpl w:val="1E4EE8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337D0A"/>
    <w:multiLevelType w:val="hybridMultilevel"/>
    <w:tmpl w:val="5BE018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507FB"/>
    <w:multiLevelType w:val="hybridMultilevel"/>
    <w:tmpl w:val="5FE0885A"/>
    <w:lvl w:ilvl="0" w:tplc="0D86242E">
      <w:numFmt w:val="bullet"/>
      <w:lvlText w:val=""/>
      <w:lvlJc w:val="left"/>
      <w:pPr>
        <w:ind w:left="720" w:hanging="360"/>
      </w:pPr>
      <w:rPr>
        <w:rFonts w:ascii="Symbol" w:eastAsia="Times New Roman" w:hAnsi="Symbol" w:cs="Arial" w:hint="default"/>
        <w:color w:val="auto"/>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07493C"/>
    <w:multiLevelType w:val="hybridMultilevel"/>
    <w:tmpl w:val="947E2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249CA"/>
    <w:multiLevelType w:val="hybridMultilevel"/>
    <w:tmpl w:val="1608A2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71DE6"/>
    <w:multiLevelType w:val="hybridMultilevel"/>
    <w:tmpl w:val="74F8E63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305DC3"/>
    <w:multiLevelType w:val="hybridMultilevel"/>
    <w:tmpl w:val="83969D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CA0259"/>
    <w:multiLevelType w:val="hybridMultilevel"/>
    <w:tmpl w:val="7B028920"/>
    <w:lvl w:ilvl="0" w:tplc="EEC23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45047B"/>
    <w:multiLevelType w:val="hybridMultilevel"/>
    <w:tmpl w:val="F4A28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CB1822"/>
    <w:multiLevelType w:val="hybridMultilevel"/>
    <w:tmpl w:val="045224A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AD09CE"/>
    <w:multiLevelType w:val="hybridMultilevel"/>
    <w:tmpl w:val="9FA86EB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867B66"/>
    <w:multiLevelType w:val="hybridMultilevel"/>
    <w:tmpl w:val="942CD6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657F11"/>
    <w:multiLevelType w:val="hybridMultilevel"/>
    <w:tmpl w:val="0E505D3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6728D9"/>
    <w:multiLevelType w:val="hybridMultilevel"/>
    <w:tmpl w:val="C8AC0A08"/>
    <w:lvl w:ilvl="0" w:tplc="EEEA422A">
      <w:start w:val="1"/>
      <w:numFmt w:val="upperRoman"/>
      <w:lvlText w:val="%1."/>
      <w:lvlJc w:val="left"/>
      <w:pPr>
        <w:ind w:left="1080" w:hanging="720"/>
      </w:pPr>
      <w:rPr>
        <w:rFonts w:asciiTheme="majorHAnsi" w:eastAsiaTheme="majorEastAsia" w:hAnsiTheme="majorHAnsi" w:cstheme="majorBidi" w:hint="default"/>
        <w:b/>
        <w:color w:val="E9AE06" w:themeColor="accent2" w:themeShade="B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1F54FD"/>
    <w:multiLevelType w:val="hybridMultilevel"/>
    <w:tmpl w:val="A38A5B7C"/>
    <w:lvl w:ilvl="0" w:tplc="0200F8BA">
      <w:start w:val="1"/>
      <w:numFmt w:val="upperRoman"/>
      <w:lvlText w:val="%1."/>
      <w:lvlJc w:val="left"/>
      <w:pPr>
        <w:ind w:left="720" w:hanging="720"/>
      </w:pPr>
      <w:rPr>
        <w:rFonts w:asciiTheme="majorHAnsi" w:eastAsiaTheme="majorEastAsia" w:hAnsiTheme="majorHAnsi" w:cstheme="majorBidi" w:hint="default"/>
        <w:b/>
        <w:color w:val="E9AE06" w:themeColor="accent2" w:themeShade="BF"/>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C842348"/>
    <w:multiLevelType w:val="hybridMultilevel"/>
    <w:tmpl w:val="CF545C34"/>
    <w:lvl w:ilvl="0" w:tplc="23780854">
      <w:start w:val="1"/>
      <w:numFmt w:val="upperRoman"/>
      <w:lvlText w:val="%1."/>
      <w:lvlJc w:val="left"/>
      <w:pPr>
        <w:ind w:left="1080" w:hanging="720"/>
      </w:pPr>
      <w:rPr>
        <w:rFonts w:asciiTheme="majorHAnsi" w:eastAsiaTheme="majorEastAsia" w:hAnsiTheme="majorHAnsi" w:cstheme="majorBidi" w:hint="default"/>
        <w:b/>
        <w:color w:val="E9AE06" w:themeColor="accent2" w:themeShade="B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741569">
    <w:abstractNumId w:val="6"/>
  </w:num>
  <w:num w:numId="2" w16cid:durableId="2131313569">
    <w:abstractNumId w:val="3"/>
  </w:num>
  <w:num w:numId="3" w16cid:durableId="1955093885">
    <w:abstractNumId w:val="30"/>
  </w:num>
  <w:num w:numId="4" w16cid:durableId="1740512871">
    <w:abstractNumId w:val="15"/>
  </w:num>
  <w:num w:numId="5" w16cid:durableId="444009751">
    <w:abstractNumId w:val="19"/>
  </w:num>
  <w:num w:numId="6" w16cid:durableId="1953239692">
    <w:abstractNumId w:val="29"/>
  </w:num>
  <w:num w:numId="7" w16cid:durableId="1547255173">
    <w:abstractNumId w:val="17"/>
  </w:num>
  <w:num w:numId="8" w16cid:durableId="209652992">
    <w:abstractNumId w:val="24"/>
  </w:num>
  <w:num w:numId="9" w16cid:durableId="218634102">
    <w:abstractNumId w:val="41"/>
  </w:num>
  <w:num w:numId="10" w16cid:durableId="91782710">
    <w:abstractNumId w:val="0"/>
  </w:num>
  <w:num w:numId="11" w16cid:durableId="516307091">
    <w:abstractNumId w:val="11"/>
  </w:num>
  <w:num w:numId="12" w16cid:durableId="2107071110">
    <w:abstractNumId w:val="22"/>
  </w:num>
  <w:num w:numId="13" w16cid:durableId="1756587942">
    <w:abstractNumId w:val="21"/>
  </w:num>
  <w:num w:numId="14" w16cid:durableId="984745163">
    <w:abstractNumId w:val="33"/>
  </w:num>
  <w:num w:numId="15" w16cid:durableId="1556550843">
    <w:abstractNumId w:val="16"/>
  </w:num>
  <w:num w:numId="16" w16cid:durableId="201022218">
    <w:abstractNumId w:val="14"/>
  </w:num>
  <w:num w:numId="17" w16cid:durableId="260840065">
    <w:abstractNumId w:val="5"/>
  </w:num>
  <w:num w:numId="18" w16cid:durableId="1734812574">
    <w:abstractNumId w:val="20"/>
  </w:num>
  <w:num w:numId="19" w16cid:durableId="1474061329">
    <w:abstractNumId w:val="27"/>
  </w:num>
  <w:num w:numId="20" w16cid:durableId="867986904">
    <w:abstractNumId w:val="37"/>
  </w:num>
  <w:num w:numId="21" w16cid:durableId="1835411041">
    <w:abstractNumId w:val="7"/>
  </w:num>
  <w:num w:numId="22" w16cid:durableId="1186871585">
    <w:abstractNumId w:val="12"/>
  </w:num>
  <w:num w:numId="23" w16cid:durableId="848760072">
    <w:abstractNumId w:val="32"/>
  </w:num>
  <w:num w:numId="24" w16cid:durableId="1814248036">
    <w:abstractNumId w:val="1"/>
  </w:num>
  <w:num w:numId="25" w16cid:durableId="460422768">
    <w:abstractNumId w:val="34"/>
  </w:num>
  <w:num w:numId="26" w16cid:durableId="298342177">
    <w:abstractNumId w:val="26"/>
  </w:num>
  <w:num w:numId="27" w16cid:durableId="220479796">
    <w:abstractNumId w:val="13"/>
  </w:num>
  <w:num w:numId="28" w16cid:durableId="189497230">
    <w:abstractNumId w:val="39"/>
  </w:num>
  <w:num w:numId="29" w16cid:durableId="1586496730">
    <w:abstractNumId w:val="4"/>
  </w:num>
  <w:num w:numId="30" w16cid:durableId="600644046">
    <w:abstractNumId w:val="31"/>
  </w:num>
  <w:num w:numId="31" w16cid:durableId="962226347">
    <w:abstractNumId w:val="36"/>
  </w:num>
  <w:num w:numId="32" w16cid:durableId="1071345536">
    <w:abstractNumId w:val="25"/>
  </w:num>
  <w:num w:numId="33" w16cid:durableId="2047753743">
    <w:abstractNumId w:val="2"/>
  </w:num>
  <w:num w:numId="34" w16cid:durableId="1997418498">
    <w:abstractNumId w:val="38"/>
  </w:num>
  <w:num w:numId="35" w16cid:durableId="1333795714">
    <w:abstractNumId w:val="9"/>
  </w:num>
  <w:num w:numId="36" w16cid:durableId="1967858052">
    <w:abstractNumId w:val="18"/>
  </w:num>
  <w:num w:numId="37" w16cid:durableId="614944788">
    <w:abstractNumId w:val="28"/>
  </w:num>
  <w:num w:numId="38" w16cid:durableId="1198664687">
    <w:abstractNumId w:val="10"/>
  </w:num>
  <w:num w:numId="39" w16cid:durableId="1460997636">
    <w:abstractNumId w:val="35"/>
  </w:num>
  <w:num w:numId="40" w16cid:durableId="1112481347">
    <w:abstractNumId w:val="8"/>
  </w:num>
  <w:num w:numId="41" w16cid:durableId="1116406951">
    <w:abstractNumId w:val="23"/>
  </w:num>
  <w:num w:numId="42" w16cid:durableId="8335158">
    <w:abstractNumId w:val="40"/>
  </w:num>
  <w:num w:numId="43" w16cid:durableId="1533961862">
    <w:abstractNumId w:val="4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97E"/>
    <w:rsid w:val="00005614"/>
    <w:rsid w:val="00011869"/>
    <w:rsid w:val="00011B76"/>
    <w:rsid w:val="00012C2D"/>
    <w:rsid w:val="00013163"/>
    <w:rsid w:val="00017E14"/>
    <w:rsid w:val="000217F8"/>
    <w:rsid w:val="000244FD"/>
    <w:rsid w:val="00034E31"/>
    <w:rsid w:val="00037181"/>
    <w:rsid w:val="00040BD4"/>
    <w:rsid w:val="00043691"/>
    <w:rsid w:val="000573E1"/>
    <w:rsid w:val="0006197F"/>
    <w:rsid w:val="000748B7"/>
    <w:rsid w:val="0008097E"/>
    <w:rsid w:val="000823C1"/>
    <w:rsid w:val="000976FC"/>
    <w:rsid w:val="000A22CA"/>
    <w:rsid w:val="000B0C18"/>
    <w:rsid w:val="000B4FA6"/>
    <w:rsid w:val="000C0F1F"/>
    <w:rsid w:val="000C3416"/>
    <w:rsid w:val="000C6E12"/>
    <w:rsid w:val="000D2D06"/>
    <w:rsid w:val="000E72BE"/>
    <w:rsid w:val="000E79E2"/>
    <w:rsid w:val="000F43A1"/>
    <w:rsid w:val="0011138D"/>
    <w:rsid w:val="00127D92"/>
    <w:rsid w:val="00134EC3"/>
    <w:rsid w:val="00137B72"/>
    <w:rsid w:val="00144D5E"/>
    <w:rsid w:val="00152373"/>
    <w:rsid w:val="00154FE2"/>
    <w:rsid w:val="001A4727"/>
    <w:rsid w:val="001A5A0B"/>
    <w:rsid w:val="001C2355"/>
    <w:rsid w:val="001D27ED"/>
    <w:rsid w:val="001D6E49"/>
    <w:rsid w:val="001E6E95"/>
    <w:rsid w:val="001E7B98"/>
    <w:rsid w:val="001F0CC4"/>
    <w:rsid w:val="001F674C"/>
    <w:rsid w:val="002146AC"/>
    <w:rsid w:val="0023218F"/>
    <w:rsid w:val="00243A7C"/>
    <w:rsid w:val="002473E9"/>
    <w:rsid w:val="00250C55"/>
    <w:rsid w:val="002521EF"/>
    <w:rsid w:val="00266A78"/>
    <w:rsid w:val="00277533"/>
    <w:rsid w:val="0027D3CC"/>
    <w:rsid w:val="00283570"/>
    <w:rsid w:val="002953D0"/>
    <w:rsid w:val="002A1E19"/>
    <w:rsid w:val="002A5E00"/>
    <w:rsid w:val="002B06B2"/>
    <w:rsid w:val="002B6862"/>
    <w:rsid w:val="002B68A6"/>
    <w:rsid w:val="002C0814"/>
    <w:rsid w:val="002C23C7"/>
    <w:rsid w:val="002C4EF3"/>
    <w:rsid w:val="002C568C"/>
    <w:rsid w:val="002C6FD7"/>
    <w:rsid w:val="002C7AF5"/>
    <w:rsid w:val="002C7E42"/>
    <w:rsid w:val="002F4A49"/>
    <w:rsid w:val="002F4A9B"/>
    <w:rsid w:val="002F57D2"/>
    <w:rsid w:val="00300729"/>
    <w:rsid w:val="0030448E"/>
    <w:rsid w:val="0030759B"/>
    <w:rsid w:val="003110E0"/>
    <w:rsid w:val="00317789"/>
    <w:rsid w:val="003256BD"/>
    <w:rsid w:val="00332340"/>
    <w:rsid w:val="00340422"/>
    <w:rsid w:val="00341082"/>
    <w:rsid w:val="00353F81"/>
    <w:rsid w:val="00356627"/>
    <w:rsid w:val="00356E77"/>
    <w:rsid w:val="003620B8"/>
    <w:rsid w:val="0039341C"/>
    <w:rsid w:val="0039461A"/>
    <w:rsid w:val="003970D4"/>
    <w:rsid w:val="003A1359"/>
    <w:rsid w:val="003B0FD8"/>
    <w:rsid w:val="003B2E44"/>
    <w:rsid w:val="003B7AAE"/>
    <w:rsid w:val="003C62C2"/>
    <w:rsid w:val="003C6FCC"/>
    <w:rsid w:val="003D413B"/>
    <w:rsid w:val="003E2C9C"/>
    <w:rsid w:val="003E4F90"/>
    <w:rsid w:val="003E6CAF"/>
    <w:rsid w:val="003F5F13"/>
    <w:rsid w:val="004162A6"/>
    <w:rsid w:val="00442202"/>
    <w:rsid w:val="0044371F"/>
    <w:rsid w:val="00447EEE"/>
    <w:rsid w:val="004551AE"/>
    <w:rsid w:val="00462CFE"/>
    <w:rsid w:val="00463570"/>
    <w:rsid w:val="00466B75"/>
    <w:rsid w:val="00472E06"/>
    <w:rsid w:val="004748D6"/>
    <w:rsid w:val="00476395"/>
    <w:rsid w:val="00480EEF"/>
    <w:rsid w:val="004832B5"/>
    <w:rsid w:val="004B3A55"/>
    <w:rsid w:val="004C059A"/>
    <w:rsid w:val="004D15A0"/>
    <w:rsid w:val="004D588A"/>
    <w:rsid w:val="00501ADB"/>
    <w:rsid w:val="0050592B"/>
    <w:rsid w:val="005173E2"/>
    <w:rsid w:val="00537260"/>
    <w:rsid w:val="00545875"/>
    <w:rsid w:val="00552847"/>
    <w:rsid w:val="00561734"/>
    <w:rsid w:val="0056193D"/>
    <w:rsid w:val="005666AC"/>
    <w:rsid w:val="00573194"/>
    <w:rsid w:val="005820A4"/>
    <w:rsid w:val="005968D7"/>
    <w:rsid w:val="00597266"/>
    <w:rsid w:val="005A6C53"/>
    <w:rsid w:val="005A747A"/>
    <w:rsid w:val="005B0D08"/>
    <w:rsid w:val="005B0F90"/>
    <w:rsid w:val="005F42D1"/>
    <w:rsid w:val="005F5B4D"/>
    <w:rsid w:val="00624A59"/>
    <w:rsid w:val="00643092"/>
    <w:rsid w:val="00643367"/>
    <w:rsid w:val="00664978"/>
    <w:rsid w:val="00674821"/>
    <w:rsid w:val="006841B3"/>
    <w:rsid w:val="006976E0"/>
    <w:rsid w:val="00697966"/>
    <w:rsid w:val="00697B7B"/>
    <w:rsid w:val="006A0C3C"/>
    <w:rsid w:val="006A6229"/>
    <w:rsid w:val="006A68F6"/>
    <w:rsid w:val="006B01DC"/>
    <w:rsid w:val="006B305B"/>
    <w:rsid w:val="006D3443"/>
    <w:rsid w:val="006F53AE"/>
    <w:rsid w:val="00702E3B"/>
    <w:rsid w:val="007075F0"/>
    <w:rsid w:val="0071662E"/>
    <w:rsid w:val="007269DD"/>
    <w:rsid w:val="00740572"/>
    <w:rsid w:val="00740A9B"/>
    <w:rsid w:val="00741E9B"/>
    <w:rsid w:val="007424EC"/>
    <w:rsid w:val="007430A8"/>
    <w:rsid w:val="00744178"/>
    <w:rsid w:val="00752C5F"/>
    <w:rsid w:val="0075607E"/>
    <w:rsid w:val="007575CB"/>
    <w:rsid w:val="00774F43"/>
    <w:rsid w:val="00780782"/>
    <w:rsid w:val="007876DB"/>
    <w:rsid w:val="00795BDE"/>
    <w:rsid w:val="00797763"/>
    <w:rsid w:val="007A231A"/>
    <w:rsid w:val="007A3DE7"/>
    <w:rsid w:val="007A6B49"/>
    <w:rsid w:val="007B1C00"/>
    <w:rsid w:val="007B6C1B"/>
    <w:rsid w:val="007D0DB9"/>
    <w:rsid w:val="007D5A3F"/>
    <w:rsid w:val="007D71C9"/>
    <w:rsid w:val="007F226E"/>
    <w:rsid w:val="0080230D"/>
    <w:rsid w:val="008028D4"/>
    <w:rsid w:val="00806503"/>
    <w:rsid w:val="00814485"/>
    <w:rsid w:val="00820C8E"/>
    <w:rsid w:val="00824256"/>
    <w:rsid w:val="00825805"/>
    <w:rsid w:val="008408B6"/>
    <w:rsid w:val="00847C83"/>
    <w:rsid w:val="008521CC"/>
    <w:rsid w:val="008739AC"/>
    <w:rsid w:val="0088293F"/>
    <w:rsid w:val="008877AA"/>
    <w:rsid w:val="00894CA7"/>
    <w:rsid w:val="008A3ADE"/>
    <w:rsid w:val="008A5389"/>
    <w:rsid w:val="008B0FD9"/>
    <w:rsid w:val="008B1919"/>
    <w:rsid w:val="008C4551"/>
    <w:rsid w:val="008D79D7"/>
    <w:rsid w:val="008D7FEF"/>
    <w:rsid w:val="008F2FE6"/>
    <w:rsid w:val="009031C6"/>
    <w:rsid w:val="009045DC"/>
    <w:rsid w:val="00906B23"/>
    <w:rsid w:val="00911205"/>
    <w:rsid w:val="0091274D"/>
    <w:rsid w:val="00923C50"/>
    <w:rsid w:val="009275CD"/>
    <w:rsid w:val="00942D4A"/>
    <w:rsid w:val="00960AA3"/>
    <w:rsid w:val="00960D56"/>
    <w:rsid w:val="00965053"/>
    <w:rsid w:val="009A4136"/>
    <w:rsid w:val="009A590C"/>
    <w:rsid w:val="009B51B5"/>
    <w:rsid w:val="009C36D7"/>
    <w:rsid w:val="009C7193"/>
    <w:rsid w:val="009D66CD"/>
    <w:rsid w:val="009D6C72"/>
    <w:rsid w:val="009E695E"/>
    <w:rsid w:val="009E730D"/>
    <w:rsid w:val="00A028EE"/>
    <w:rsid w:val="00A03EE9"/>
    <w:rsid w:val="00A076F3"/>
    <w:rsid w:val="00A35F3D"/>
    <w:rsid w:val="00A40F16"/>
    <w:rsid w:val="00A64579"/>
    <w:rsid w:val="00A86849"/>
    <w:rsid w:val="00AA20F1"/>
    <w:rsid w:val="00AA3CEF"/>
    <w:rsid w:val="00AA5BB5"/>
    <w:rsid w:val="00AC3A73"/>
    <w:rsid w:val="00AC3D97"/>
    <w:rsid w:val="00AC4BBC"/>
    <w:rsid w:val="00AD10AA"/>
    <w:rsid w:val="00AD435E"/>
    <w:rsid w:val="00AD777C"/>
    <w:rsid w:val="00AE243D"/>
    <w:rsid w:val="00AE54B3"/>
    <w:rsid w:val="00AF3D1C"/>
    <w:rsid w:val="00AF7846"/>
    <w:rsid w:val="00B23F91"/>
    <w:rsid w:val="00B268A5"/>
    <w:rsid w:val="00B35742"/>
    <w:rsid w:val="00B36380"/>
    <w:rsid w:val="00B439C9"/>
    <w:rsid w:val="00B442D1"/>
    <w:rsid w:val="00B54269"/>
    <w:rsid w:val="00B569C8"/>
    <w:rsid w:val="00B706A7"/>
    <w:rsid w:val="00B74D8E"/>
    <w:rsid w:val="00B74EED"/>
    <w:rsid w:val="00BA14ED"/>
    <w:rsid w:val="00BA3958"/>
    <w:rsid w:val="00BB120A"/>
    <w:rsid w:val="00BC0E08"/>
    <w:rsid w:val="00BC6B43"/>
    <w:rsid w:val="00BD1D6E"/>
    <w:rsid w:val="00BD3D36"/>
    <w:rsid w:val="00BF1688"/>
    <w:rsid w:val="00C021EB"/>
    <w:rsid w:val="00C1787A"/>
    <w:rsid w:val="00C20D13"/>
    <w:rsid w:val="00C26724"/>
    <w:rsid w:val="00C30765"/>
    <w:rsid w:val="00C37618"/>
    <w:rsid w:val="00C836C5"/>
    <w:rsid w:val="00C865ED"/>
    <w:rsid w:val="00C940B3"/>
    <w:rsid w:val="00C96851"/>
    <w:rsid w:val="00CA279B"/>
    <w:rsid w:val="00CC5F9B"/>
    <w:rsid w:val="00CC6AAB"/>
    <w:rsid w:val="00CD1669"/>
    <w:rsid w:val="00CD2D1F"/>
    <w:rsid w:val="00CD4794"/>
    <w:rsid w:val="00CE319F"/>
    <w:rsid w:val="00CE79D8"/>
    <w:rsid w:val="00D158E1"/>
    <w:rsid w:val="00D2331B"/>
    <w:rsid w:val="00D267D3"/>
    <w:rsid w:val="00D51313"/>
    <w:rsid w:val="00D51905"/>
    <w:rsid w:val="00D52EA5"/>
    <w:rsid w:val="00D5377D"/>
    <w:rsid w:val="00D75B48"/>
    <w:rsid w:val="00D855C1"/>
    <w:rsid w:val="00D907BE"/>
    <w:rsid w:val="00DA1B01"/>
    <w:rsid w:val="00DA511E"/>
    <w:rsid w:val="00DB583C"/>
    <w:rsid w:val="00E10426"/>
    <w:rsid w:val="00E110E5"/>
    <w:rsid w:val="00E208BE"/>
    <w:rsid w:val="00E3241B"/>
    <w:rsid w:val="00E4062B"/>
    <w:rsid w:val="00E4298A"/>
    <w:rsid w:val="00E43AEA"/>
    <w:rsid w:val="00E601FD"/>
    <w:rsid w:val="00E61100"/>
    <w:rsid w:val="00E638F8"/>
    <w:rsid w:val="00E665DC"/>
    <w:rsid w:val="00E777CD"/>
    <w:rsid w:val="00E91334"/>
    <w:rsid w:val="00E9767B"/>
    <w:rsid w:val="00EA04F1"/>
    <w:rsid w:val="00EB385B"/>
    <w:rsid w:val="00ED2A9E"/>
    <w:rsid w:val="00EE0139"/>
    <w:rsid w:val="00EE4AC1"/>
    <w:rsid w:val="00EF26E7"/>
    <w:rsid w:val="00EF56C2"/>
    <w:rsid w:val="00EF7460"/>
    <w:rsid w:val="00F10C93"/>
    <w:rsid w:val="00F14D4C"/>
    <w:rsid w:val="00F2780F"/>
    <w:rsid w:val="00F34886"/>
    <w:rsid w:val="00F42324"/>
    <w:rsid w:val="00F42545"/>
    <w:rsid w:val="00F445A8"/>
    <w:rsid w:val="00F54A1C"/>
    <w:rsid w:val="00F56BBD"/>
    <w:rsid w:val="00F56D73"/>
    <w:rsid w:val="00F57074"/>
    <w:rsid w:val="00F63039"/>
    <w:rsid w:val="00F65895"/>
    <w:rsid w:val="00F722D9"/>
    <w:rsid w:val="00FB474B"/>
    <w:rsid w:val="00FC0327"/>
    <w:rsid w:val="00FC33A3"/>
    <w:rsid w:val="00FC3E13"/>
    <w:rsid w:val="00FE2EFE"/>
    <w:rsid w:val="00FF2FC5"/>
    <w:rsid w:val="00FF33F4"/>
    <w:rsid w:val="00FF4268"/>
    <w:rsid w:val="00FF542D"/>
    <w:rsid w:val="00FF60B5"/>
    <w:rsid w:val="00FF678A"/>
    <w:rsid w:val="0212B533"/>
    <w:rsid w:val="03F5D29B"/>
    <w:rsid w:val="08494CDD"/>
    <w:rsid w:val="085E1E21"/>
    <w:rsid w:val="09738D98"/>
    <w:rsid w:val="0BDC1793"/>
    <w:rsid w:val="0C56C2D8"/>
    <w:rsid w:val="0C76AB3B"/>
    <w:rsid w:val="0DDEAE15"/>
    <w:rsid w:val="0EA60221"/>
    <w:rsid w:val="0ECE29EE"/>
    <w:rsid w:val="0F414D4F"/>
    <w:rsid w:val="0FE85E9E"/>
    <w:rsid w:val="12240983"/>
    <w:rsid w:val="122BA4F5"/>
    <w:rsid w:val="12DA70F9"/>
    <w:rsid w:val="12F95AD2"/>
    <w:rsid w:val="133DEFA2"/>
    <w:rsid w:val="13BEE91D"/>
    <w:rsid w:val="14448B23"/>
    <w:rsid w:val="14CBAFEF"/>
    <w:rsid w:val="16117A43"/>
    <w:rsid w:val="16C920B1"/>
    <w:rsid w:val="18C2B6FE"/>
    <w:rsid w:val="18ECC221"/>
    <w:rsid w:val="1A98E656"/>
    <w:rsid w:val="1BF1047D"/>
    <w:rsid w:val="1CD43909"/>
    <w:rsid w:val="1E48F232"/>
    <w:rsid w:val="2022C916"/>
    <w:rsid w:val="21AE27EE"/>
    <w:rsid w:val="2314DB71"/>
    <w:rsid w:val="234255E2"/>
    <w:rsid w:val="2390E877"/>
    <w:rsid w:val="263E49FC"/>
    <w:rsid w:val="26B42745"/>
    <w:rsid w:val="270DDDD3"/>
    <w:rsid w:val="29116F86"/>
    <w:rsid w:val="2A62445B"/>
    <w:rsid w:val="2B005117"/>
    <w:rsid w:val="2D994DA5"/>
    <w:rsid w:val="2E380CC7"/>
    <w:rsid w:val="2ECA7384"/>
    <w:rsid w:val="2F2019F1"/>
    <w:rsid w:val="2F524177"/>
    <w:rsid w:val="2F7E7CF2"/>
    <w:rsid w:val="2FB0F83B"/>
    <w:rsid w:val="32203FF5"/>
    <w:rsid w:val="32DFE229"/>
    <w:rsid w:val="33595E7E"/>
    <w:rsid w:val="35A028A9"/>
    <w:rsid w:val="35D0C594"/>
    <w:rsid w:val="3672DD5C"/>
    <w:rsid w:val="36F97294"/>
    <w:rsid w:val="39433821"/>
    <w:rsid w:val="3B21A230"/>
    <w:rsid w:val="3B4F099F"/>
    <w:rsid w:val="3BD5CD5C"/>
    <w:rsid w:val="3C9A9994"/>
    <w:rsid w:val="3DEBEAA3"/>
    <w:rsid w:val="3E03D9B8"/>
    <w:rsid w:val="3EC7DFB7"/>
    <w:rsid w:val="3F771062"/>
    <w:rsid w:val="40CFE30D"/>
    <w:rsid w:val="4196913C"/>
    <w:rsid w:val="43F7BC3D"/>
    <w:rsid w:val="460B300C"/>
    <w:rsid w:val="46710A0D"/>
    <w:rsid w:val="4944328F"/>
    <w:rsid w:val="4B51C490"/>
    <w:rsid w:val="4B8778E6"/>
    <w:rsid w:val="4FCAE221"/>
    <w:rsid w:val="51660EF1"/>
    <w:rsid w:val="51943B63"/>
    <w:rsid w:val="53922624"/>
    <w:rsid w:val="55FC43DA"/>
    <w:rsid w:val="5715C372"/>
    <w:rsid w:val="5CD4902A"/>
    <w:rsid w:val="60662BF0"/>
    <w:rsid w:val="60CC05F1"/>
    <w:rsid w:val="61458246"/>
    <w:rsid w:val="6218C6CE"/>
    <w:rsid w:val="62FF0258"/>
    <w:rsid w:val="63A74DCF"/>
    <w:rsid w:val="65805A6A"/>
    <w:rsid w:val="676FCCDB"/>
    <w:rsid w:val="67C3FC1D"/>
    <w:rsid w:val="67E7F4C6"/>
    <w:rsid w:val="68BAD15E"/>
    <w:rsid w:val="6A5237F6"/>
    <w:rsid w:val="6ADB5B8B"/>
    <w:rsid w:val="6B4D49EF"/>
    <w:rsid w:val="6D55F974"/>
    <w:rsid w:val="6D98E880"/>
    <w:rsid w:val="6E4C6C50"/>
    <w:rsid w:val="6E820E76"/>
    <w:rsid w:val="6EFF103A"/>
    <w:rsid w:val="6FA744CA"/>
    <w:rsid w:val="6FC442C1"/>
    <w:rsid w:val="6FDEC068"/>
    <w:rsid w:val="727E2709"/>
    <w:rsid w:val="74544430"/>
    <w:rsid w:val="790989E6"/>
    <w:rsid w:val="794E59E1"/>
    <w:rsid w:val="7B68438E"/>
    <w:rsid w:val="7CF09C40"/>
    <w:rsid w:val="7D6A6FBD"/>
    <w:rsid w:val="7E574998"/>
    <w:rsid w:val="7ED99D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1CC58"/>
  <w15:chartTrackingRefBased/>
  <w15:docId w15:val="{0EBCDEF7-A2ED-40E8-A7CB-DFEAAF0F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A9B"/>
  </w:style>
  <w:style w:type="paragraph" w:styleId="Heading1">
    <w:name w:val="heading 1"/>
    <w:basedOn w:val="Normal"/>
    <w:next w:val="Normal"/>
    <w:link w:val="Heading1Char"/>
    <w:uiPriority w:val="9"/>
    <w:qFormat/>
    <w:rsid w:val="000244FD"/>
    <w:pPr>
      <w:keepNext/>
      <w:keepLines/>
      <w:spacing w:after="240"/>
      <w:outlineLvl w:val="0"/>
    </w:pPr>
    <w:rPr>
      <w:rFonts w:asciiTheme="majorHAnsi" w:eastAsiaTheme="majorEastAsia" w:hAnsiTheme="majorHAnsi" w:cstheme="majorBidi"/>
      <w:b/>
      <w:color w:val="E9AE06" w:themeColor="accent2" w:themeShade="BF"/>
      <w:sz w:val="28"/>
      <w:szCs w:val="32"/>
    </w:rPr>
  </w:style>
  <w:style w:type="paragraph" w:styleId="Heading2">
    <w:name w:val="heading 2"/>
    <w:basedOn w:val="Normal"/>
    <w:next w:val="Normal"/>
    <w:link w:val="Heading2Char"/>
    <w:uiPriority w:val="9"/>
    <w:unhideWhenUsed/>
    <w:qFormat/>
    <w:rsid w:val="002F57D2"/>
    <w:pPr>
      <w:keepNext/>
      <w:keepLines/>
      <w:spacing w:after="240"/>
      <w:outlineLvl w:val="1"/>
    </w:pPr>
    <w:rPr>
      <w:rFonts w:asciiTheme="majorHAnsi" w:eastAsiaTheme="majorEastAsia" w:hAnsiTheme="majorHAnsi" w:cstheme="majorBidi"/>
      <w:b/>
      <w:color w:val="E9AE06" w:themeColor="accent2" w:themeShade="BF"/>
      <w:sz w:val="24"/>
      <w:szCs w:val="26"/>
    </w:rPr>
  </w:style>
  <w:style w:type="paragraph" w:styleId="Heading3">
    <w:name w:val="heading 3"/>
    <w:basedOn w:val="Normal"/>
    <w:next w:val="Normal"/>
    <w:link w:val="Heading3Char"/>
    <w:uiPriority w:val="9"/>
    <w:unhideWhenUsed/>
    <w:qFormat/>
    <w:rsid w:val="00E43AEA"/>
    <w:pPr>
      <w:keepNext/>
      <w:keepLines/>
      <w:spacing w:before="240" w:after="24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3F5F13"/>
    <w:pPr>
      <w:keepNext/>
      <w:keepLines/>
      <w:spacing w:before="40"/>
      <w:outlineLvl w:val="3"/>
    </w:pPr>
    <w:rPr>
      <w:rFonts w:asciiTheme="majorHAnsi" w:eastAsiaTheme="majorEastAsia" w:hAnsiTheme="majorHAnsi" w:cstheme="majorBidi"/>
      <w:i/>
      <w:iCs/>
      <w:color w:val="E9AE06" w:themeColor="accen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4FD"/>
    <w:rPr>
      <w:rFonts w:asciiTheme="majorHAnsi" w:eastAsiaTheme="majorEastAsia" w:hAnsiTheme="majorHAnsi" w:cstheme="majorBidi"/>
      <w:b/>
      <w:color w:val="E9AE06" w:themeColor="accent2" w:themeShade="BF"/>
      <w:sz w:val="28"/>
      <w:szCs w:val="32"/>
    </w:rPr>
  </w:style>
  <w:style w:type="character" w:customStyle="1" w:styleId="Heading2Char">
    <w:name w:val="Heading 2 Char"/>
    <w:basedOn w:val="DefaultParagraphFont"/>
    <w:link w:val="Heading2"/>
    <w:uiPriority w:val="9"/>
    <w:rsid w:val="002F57D2"/>
    <w:rPr>
      <w:rFonts w:asciiTheme="majorHAnsi" w:eastAsiaTheme="majorEastAsia" w:hAnsiTheme="majorHAnsi" w:cstheme="majorBidi"/>
      <w:b/>
      <w:color w:val="E9AE06" w:themeColor="accent2" w:themeShade="BF"/>
      <w:sz w:val="24"/>
      <w:szCs w:val="26"/>
    </w:rPr>
  </w:style>
  <w:style w:type="character" w:styleId="IntenseEmphasis">
    <w:name w:val="Intense Emphasis"/>
    <w:basedOn w:val="DefaultParagraphFont"/>
    <w:uiPriority w:val="21"/>
    <w:qFormat/>
    <w:rsid w:val="0008097E"/>
    <w:rPr>
      <w:i/>
      <w:iCs/>
      <w:color w:val="E9AE06" w:themeColor="accent2" w:themeShade="BF"/>
    </w:rPr>
  </w:style>
  <w:style w:type="paragraph" w:styleId="IntenseQuote">
    <w:name w:val="Intense Quote"/>
    <w:basedOn w:val="Normal"/>
    <w:next w:val="Normal"/>
    <w:link w:val="IntenseQuoteChar"/>
    <w:uiPriority w:val="30"/>
    <w:qFormat/>
    <w:rsid w:val="0008097E"/>
    <w:pPr>
      <w:pBdr>
        <w:top w:val="single" w:sz="4" w:space="10" w:color="E9AE06" w:themeColor="accent2" w:themeShade="BF"/>
        <w:bottom w:val="single" w:sz="4" w:space="10" w:color="E9AE06" w:themeColor="accent2" w:themeShade="BF"/>
      </w:pBdr>
      <w:spacing w:before="360" w:after="360"/>
      <w:ind w:left="864" w:right="864"/>
      <w:jc w:val="center"/>
    </w:pPr>
    <w:rPr>
      <w:i/>
      <w:iCs/>
      <w:color w:val="E9AE06" w:themeColor="accent2" w:themeShade="BF"/>
    </w:rPr>
  </w:style>
  <w:style w:type="character" w:customStyle="1" w:styleId="IntenseQuoteChar">
    <w:name w:val="Intense Quote Char"/>
    <w:basedOn w:val="DefaultParagraphFont"/>
    <w:link w:val="IntenseQuote"/>
    <w:uiPriority w:val="30"/>
    <w:rsid w:val="0008097E"/>
    <w:rPr>
      <w:rFonts w:eastAsia="Verdana" w:cs="Verdana"/>
      <w:i/>
      <w:iCs/>
      <w:color w:val="E9AE06" w:themeColor="accent2" w:themeShade="BF"/>
    </w:rPr>
  </w:style>
  <w:style w:type="character" w:styleId="IntenseReference">
    <w:name w:val="Intense Reference"/>
    <w:basedOn w:val="DefaultParagraphFont"/>
    <w:uiPriority w:val="32"/>
    <w:qFormat/>
    <w:rsid w:val="0008097E"/>
    <w:rPr>
      <w:b/>
      <w:bCs/>
      <w:smallCaps/>
      <w:color w:val="E9AE06" w:themeColor="accent2" w:themeShade="BF"/>
      <w:spacing w:val="5"/>
    </w:rPr>
  </w:style>
  <w:style w:type="paragraph" w:styleId="Header">
    <w:name w:val="header"/>
    <w:basedOn w:val="Normal"/>
    <w:link w:val="HeaderChar"/>
    <w:uiPriority w:val="99"/>
    <w:unhideWhenUsed/>
    <w:rsid w:val="00C37618"/>
    <w:pPr>
      <w:tabs>
        <w:tab w:val="center" w:pos="4680"/>
        <w:tab w:val="right" w:pos="9360"/>
      </w:tabs>
    </w:pPr>
  </w:style>
  <w:style w:type="character" w:customStyle="1" w:styleId="HeaderChar">
    <w:name w:val="Header Char"/>
    <w:basedOn w:val="DefaultParagraphFont"/>
    <w:link w:val="Header"/>
    <w:uiPriority w:val="99"/>
    <w:rsid w:val="00C37618"/>
    <w:rPr>
      <w:rFonts w:eastAsia="Verdana" w:cs="Verdana"/>
    </w:rPr>
  </w:style>
  <w:style w:type="paragraph" w:styleId="Footer">
    <w:name w:val="footer"/>
    <w:basedOn w:val="Normal"/>
    <w:link w:val="FooterChar"/>
    <w:unhideWhenUsed/>
    <w:rsid w:val="00C37618"/>
    <w:pPr>
      <w:tabs>
        <w:tab w:val="center" w:pos="4680"/>
        <w:tab w:val="right" w:pos="9360"/>
      </w:tabs>
    </w:pPr>
  </w:style>
  <w:style w:type="character" w:customStyle="1" w:styleId="FooterChar">
    <w:name w:val="Footer Char"/>
    <w:basedOn w:val="DefaultParagraphFont"/>
    <w:link w:val="Footer"/>
    <w:uiPriority w:val="99"/>
    <w:rsid w:val="00C37618"/>
    <w:rPr>
      <w:rFonts w:eastAsia="Verdana" w:cs="Verdana"/>
    </w:rPr>
  </w:style>
  <w:style w:type="character" w:customStyle="1" w:styleId="TOC1Char">
    <w:name w:val="TOC 1 Char"/>
    <w:basedOn w:val="DefaultParagraphFont"/>
    <w:link w:val="TOC1"/>
    <w:uiPriority w:val="39"/>
    <w:locked/>
    <w:rsid w:val="00BD3D36"/>
    <w:rPr>
      <w:b/>
      <w:bCs/>
    </w:rPr>
  </w:style>
  <w:style w:type="paragraph" w:styleId="TOC1">
    <w:name w:val="toc 1"/>
    <w:basedOn w:val="Normal"/>
    <w:next w:val="Normal"/>
    <w:link w:val="TOC1Char"/>
    <w:autoRedefine/>
    <w:uiPriority w:val="39"/>
    <w:unhideWhenUsed/>
    <w:rsid w:val="00BD3D36"/>
    <w:pPr>
      <w:tabs>
        <w:tab w:val="right" w:leader="dot" w:pos="10080"/>
      </w:tabs>
      <w:spacing w:before="120" w:after="120"/>
    </w:pPr>
    <w:rPr>
      <w:b/>
      <w:bCs/>
    </w:rPr>
  </w:style>
  <w:style w:type="paragraph" w:customStyle="1" w:styleId="TOCTitle">
    <w:name w:val="TOC Title"/>
    <w:basedOn w:val="Normal"/>
    <w:rsid w:val="00E3241B"/>
    <w:pPr>
      <w:spacing w:after="240"/>
      <w:jc w:val="center"/>
    </w:pPr>
    <w:rPr>
      <w:rFonts w:ascii="Times New Roman" w:eastAsia="Times New Roman" w:hAnsi="Times New Roman" w:cs="Times New Roman"/>
      <w:b/>
      <w:sz w:val="24"/>
      <w:szCs w:val="24"/>
    </w:rPr>
  </w:style>
  <w:style w:type="character" w:customStyle="1" w:styleId="Level1Char">
    <w:name w:val="Level 1 Char"/>
    <w:basedOn w:val="TOC1Char"/>
    <w:link w:val="Level1"/>
    <w:locked/>
    <w:rsid w:val="00E3241B"/>
    <w:rPr>
      <w:b/>
      <w:bCs/>
      <w:color w:val="000000"/>
    </w:rPr>
  </w:style>
  <w:style w:type="paragraph" w:customStyle="1" w:styleId="Level1">
    <w:name w:val="Level 1"/>
    <w:basedOn w:val="TOC1"/>
    <w:link w:val="Level1Char"/>
    <w:rsid w:val="00E3241B"/>
    <w:rPr>
      <w:color w:val="000000"/>
    </w:rPr>
  </w:style>
  <w:style w:type="character" w:styleId="Hyperlink">
    <w:name w:val="Hyperlink"/>
    <w:basedOn w:val="DefaultParagraphFont"/>
    <w:uiPriority w:val="99"/>
    <w:unhideWhenUsed/>
    <w:rsid w:val="00E638F8"/>
    <w:rPr>
      <w:color w:val="0092DD" w:themeColor="accent3"/>
      <w:u w:val="single"/>
    </w:rPr>
  </w:style>
  <w:style w:type="character" w:customStyle="1" w:styleId="Heading3Char">
    <w:name w:val="Heading 3 Char"/>
    <w:basedOn w:val="DefaultParagraphFont"/>
    <w:link w:val="Heading3"/>
    <w:uiPriority w:val="9"/>
    <w:rsid w:val="00E43AEA"/>
    <w:rPr>
      <w:rFonts w:asciiTheme="majorHAnsi" w:eastAsiaTheme="majorEastAsia" w:hAnsiTheme="majorHAnsi" w:cstheme="majorBidi"/>
      <w:b/>
      <w:sz w:val="24"/>
      <w:szCs w:val="24"/>
    </w:rPr>
  </w:style>
  <w:style w:type="paragraph" w:styleId="ListParagraph">
    <w:name w:val="List Paragraph"/>
    <w:basedOn w:val="Normal"/>
    <w:uiPriority w:val="34"/>
    <w:qFormat/>
    <w:rsid w:val="000F43A1"/>
    <w:pPr>
      <w:spacing w:after="120"/>
      <w:ind w:left="720" w:hanging="360"/>
    </w:pPr>
  </w:style>
  <w:style w:type="paragraph" w:styleId="NoSpacing">
    <w:name w:val="No Spacing"/>
    <w:uiPriority w:val="1"/>
    <w:qFormat/>
    <w:rsid w:val="000E72BE"/>
    <w:pPr>
      <w:widowControl w:val="0"/>
      <w:autoSpaceDE w:val="0"/>
      <w:autoSpaceDN w:val="0"/>
    </w:pPr>
    <w:rPr>
      <w:rFonts w:eastAsia="Verdana" w:cs="Verdana"/>
    </w:rPr>
  </w:style>
  <w:style w:type="character" w:styleId="UnresolvedMention">
    <w:name w:val="Unresolved Mention"/>
    <w:basedOn w:val="DefaultParagraphFont"/>
    <w:uiPriority w:val="99"/>
    <w:semiHidden/>
    <w:unhideWhenUsed/>
    <w:rsid w:val="006B305B"/>
    <w:rPr>
      <w:color w:val="605E5C"/>
      <w:shd w:val="clear" w:color="auto" w:fill="E1DFDD"/>
    </w:rPr>
  </w:style>
  <w:style w:type="table" w:styleId="TableGrid">
    <w:name w:val="Table Grid"/>
    <w:basedOn w:val="TableNormal"/>
    <w:uiPriority w:val="59"/>
    <w:rsid w:val="00537260"/>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7193"/>
    <w:rPr>
      <w:color w:val="7D7B7B" w:themeColor="followedHyperlink"/>
      <w:u w:val="single"/>
    </w:rPr>
  </w:style>
  <w:style w:type="paragraph" w:styleId="TOCHeading">
    <w:name w:val="TOC Heading"/>
    <w:basedOn w:val="Heading1"/>
    <w:next w:val="Normal"/>
    <w:uiPriority w:val="39"/>
    <w:unhideWhenUsed/>
    <w:qFormat/>
    <w:rsid w:val="00EE0139"/>
    <w:pPr>
      <w:spacing w:line="259" w:lineRule="auto"/>
      <w:outlineLvl w:val="9"/>
    </w:pPr>
  </w:style>
  <w:style w:type="paragraph" w:styleId="TOC2">
    <w:name w:val="toc 2"/>
    <w:basedOn w:val="Normal"/>
    <w:next w:val="Normal"/>
    <w:autoRedefine/>
    <w:uiPriority w:val="39"/>
    <w:unhideWhenUsed/>
    <w:rsid w:val="00BD3D36"/>
    <w:pPr>
      <w:spacing w:before="120" w:after="120"/>
      <w:ind w:left="202"/>
    </w:pPr>
  </w:style>
  <w:style w:type="paragraph" w:styleId="TOC3">
    <w:name w:val="toc 3"/>
    <w:basedOn w:val="Normal"/>
    <w:next w:val="Normal"/>
    <w:autoRedefine/>
    <w:uiPriority w:val="39"/>
    <w:unhideWhenUsed/>
    <w:rsid w:val="00BD3D36"/>
    <w:pPr>
      <w:spacing w:before="120" w:after="120"/>
      <w:ind w:left="432"/>
    </w:pPr>
    <w:rPr>
      <w:rFonts w:eastAsiaTheme="minorEastAsia" w:cs="Times New Roman"/>
      <w:szCs w:val="22"/>
    </w:rPr>
  </w:style>
  <w:style w:type="character" w:customStyle="1" w:styleId="Heading4Char">
    <w:name w:val="Heading 4 Char"/>
    <w:basedOn w:val="DefaultParagraphFont"/>
    <w:link w:val="Heading4"/>
    <w:uiPriority w:val="9"/>
    <w:semiHidden/>
    <w:rsid w:val="003F5F13"/>
    <w:rPr>
      <w:rFonts w:asciiTheme="majorHAnsi" w:eastAsiaTheme="majorEastAsia" w:hAnsiTheme="majorHAnsi" w:cstheme="majorBidi"/>
      <w:i/>
      <w:iCs/>
      <w:color w:val="E9AE06" w:themeColor="accent2" w:themeShade="BF"/>
    </w:rPr>
  </w:style>
  <w:style w:type="character" w:customStyle="1" w:styleId="markedcontent">
    <w:name w:val="markedcontent"/>
    <w:basedOn w:val="DefaultParagraphFont"/>
    <w:rsid w:val="00ED2A9E"/>
  </w:style>
  <w:style w:type="character" w:customStyle="1" w:styleId="highlight">
    <w:name w:val="highlight"/>
    <w:basedOn w:val="DefaultParagraphFont"/>
    <w:rsid w:val="007575CB"/>
  </w:style>
  <w:style w:type="character" w:styleId="Strong">
    <w:name w:val="Strong"/>
    <w:basedOn w:val="DefaultParagraphFont"/>
    <w:uiPriority w:val="22"/>
    <w:qFormat/>
    <w:rsid w:val="00820C8E"/>
    <w:rPr>
      <w:b/>
      <w:bCs/>
    </w:rPr>
  </w:style>
  <w:style w:type="paragraph" w:styleId="Title">
    <w:name w:val="Title"/>
    <w:basedOn w:val="Normal"/>
    <w:next w:val="Normal"/>
    <w:link w:val="TitleChar"/>
    <w:uiPriority w:val="10"/>
    <w:qFormat/>
    <w:rsid w:val="00B357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74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c.gov/niosh/topics/heatstress/heatapp.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if.com/safetyandhealth" TargetMode="External"/></Relationships>
</file>

<file path=word/theme/theme1.xml><?xml version="1.0" encoding="utf-8"?>
<a:theme xmlns:a="http://schemas.openxmlformats.org/drawingml/2006/main" name="Office Theme">
  <a:themeElements>
    <a:clrScheme name="SAIF brand colors">
      <a:dk1>
        <a:sysClr val="windowText" lastClr="000000"/>
      </a:dk1>
      <a:lt1>
        <a:sysClr val="window" lastClr="FFFFFF"/>
      </a:lt1>
      <a:dk2>
        <a:srgbClr val="558712"/>
      </a:dk2>
      <a:lt2>
        <a:srgbClr val="7D7B7B"/>
      </a:lt2>
      <a:accent1>
        <a:srgbClr val="7DC623"/>
      </a:accent1>
      <a:accent2>
        <a:srgbClr val="FACB47"/>
      </a:accent2>
      <a:accent3>
        <a:srgbClr val="0092DD"/>
      </a:accent3>
      <a:accent4>
        <a:srgbClr val="5BC6CC"/>
      </a:accent4>
      <a:accent5>
        <a:srgbClr val="9352A2"/>
      </a:accent5>
      <a:accent6>
        <a:srgbClr val="E01F22"/>
      </a:accent6>
      <a:hlink>
        <a:srgbClr val="0092DD"/>
      </a:hlink>
      <a:folHlink>
        <a:srgbClr val="7D7B7B"/>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256e0a89-9ffd-423f-8262-829d742b5356"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514ea72-099b-413c-8956-59f45c74f19b" xsi:nil="true"/>
    <_dlc_ExpireDateSaved xmlns="http://schemas.microsoft.com/sharepoint/v3" xsi:nil="true"/>
    <_dlc_ExpireDate xmlns="http://schemas.microsoft.com/sharepoint/v3">2028-01-11T22:15:55+00:00</_dlc_ExpireDate>
    <_dlc_DocId xmlns="73cc2d03-8283-4313-98fe-be9dc933046f">5APKZNSTH247-1684030939-10439</_dlc_DocId>
    <_dlc_DocIdUrl xmlns="73cc2d03-8283-4313-98fe-be9dc933046f">
      <Url>https://saifonline.sharepoint.com/sites/CD/_layouts/15/DocIdRedir.aspx?ID=5APKZNSTH247-1684030939-10439</Url>
      <Description>5APKZNSTH247-1684030939-10439</Description>
    </_dlc_DocIdUrl>
    <TaxCatchAll xmlns="f7b35480-b6dd-47db-8104-ca5ea607e206" xsi:nil="true"/>
    <lcf76f155ced4ddcb4097134ff3c332f xmlns="a514ea72-099b-413c-8956-59f45c74f19b">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034CE6A0D10AA4E9FCC5B12B1A27B68" ma:contentTypeVersion="39" ma:contentTypeDescription="Create a new document." ma:contentTypeScope="" ma:versionID="c409bd296d996a8305b5e6b479087e6d">
  <xsd:schema xmlns:xsd="http://www.w3.org/2001/XMLSchema" xmlns:xs="http://www.w3.org/2001/XMLSchema" xmlns:p="http://schemas.microsoft.com/office/2006/metadata/properties" xmlns:ns1="http://schemas.microsoft.com/sharepoint/v3" xmlns:ns2="73cc2d03-8283-4313-98fe-be9dc933046f" xmlns:ns3="a514ea72-099b-413c-8956-59f45c74f19b" xmlns:ns4="f7b35480-b6dd-47db-8104-ca5ea607e206" targetNamespace="http://schemas.microsoft.com/office/2006/metadata/properties" ma:root="true" ma:fieldsID="c988045e4a9dad5c40d79a07537f8a93" ns1:_="" ns2:_="" ns3:_="" ns4:_="">
    <xsd:import namespace="http://schemas.microsoft.com/sharepoint/v3"/>
    <xsd:import namespace="73cc2d03-8283-4313-98fe-be9dc933046f"/>
    <xsd:import namespace="a514ea72-099b-413c-8956-59f45c74f19b"/>
    <xsd:import namespace="f7b35480-b6dd-47db-8104-ca5ea607e206"/>
    <xsd:element name="properties">
      <xsd:complexType>
        <xsd:sequence>
          <xsd:element name="documentManagement">
            <xsd:complexType>
              <xsd:all>
                <xsd:element ref="ns2:_dlc_DocId" minOccurs="0"/>
                <xsd:element ref="ns2:_dlc_DocIdUrl" minOccurs="0"/>
                <xsd:element ref="ns2:_dlc_DocIdPersistId" minOccurs="0"/>
                <xsd:element ref="ns1:_dlc_ExpireDateSaved" minOccurs="0"/>
                <xsd:element ref="ns1:_dlc_ExpireDate" minOccurs="0"/>
                <xsd:element ref="ns1:_dlc_Exemp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_Flow_SignoffStatu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description="" ma:hidden="true" ma:indexed="true" ma:internalName="_dlc_ExpireDate" ma:readOnly="true">
      <xsd:simpleType>
        <xsd:restriction base="dms:DateTime"/>
      </xsd:simpleType>
    </xsd:element>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cc2d03-8283-4313-98fe-be9dc93304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14ea72-099b-413c-8956-59f45c74f19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56e0a89-9ffd-423f-8262-829d742b53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b35480-b6dd-47db-8104-ca5ea607e206"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89927acc-9b2b-402c-8576-f89f85f85bdd}" ma:internalName="TaxCatchAll" ma:showField="CatchAllData" ma:web="73cc2d03-8283-4313-98fe-be9dc93304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73127-5CAD-4B69-A474-7122704EF5DA}">
  <ds:schemaRefs>
    <ds:schemaRef ds:uri="http://schemas.microsoft.com/sharepoint/v3/contenttype/forms"/>
  </ds:schemaRefs>
</ds:datastoreItem>
</file>

<file path=customXml/itemProps2.xml><?xml version="1.0" encoding="utf-8"?>
<ds:datastoreItem xmlns:ds="http://schemas.openxmlformats.org/officeDocument/2006/customXml" ds:itemID="{FBC79B1A-A4D1-495D-9357-04FE1B4886E1}">
  <ds:schemaRefs>
    <ds:schemaRef ds:uri="http://schemas.microsoft.com/sharepoint/events"/>
  </ds:schemaRefs>
</ds:datastoreItem>
</file>

<file path=customXml/itemProps3.xml><?xml version="1.0" encoding="utf-8"?>
<ds:datastoreItem xmlns:ds="http://schemas.openxmlformats.org/officeDocument/2006/customXml" ds:itemID="{63EFA470-F1BF-4D2A-BC6C-FD0B850D1524}">
  <ds:schemaRefs>
    <ds:schemaRef ds:uri="Microsoft.SharePoint.Taxonomy.ContentTypeSync"/>
  </ds:schemaRefs>
</ds:datastoreItem>
</file>

<file path=customXml/itemProps4.xml><?xml version="1.0" encoding="utf-8"?>
<ds:datastoreItem xmlns:ds="http://schemas.openxmlformats.org/officeDocument/2006/customXml" ds:itemID="{990FF466-CED8-4C91-958B-A658D719206E}">
  <ds:schemaRefs>
    <ds:schemaRef ds:uri="http://schemas.microsoft.com/office/2006/metadata/properties"/>
    <ds:schemaRef ds:uri="http://schemas.microsoft.com/office/infopath/2007/PartnerControls"/>
    <ds:schemaRef ds:uri="a514ea72-099b-413c-8956-59f45c74f19b"/>
    <ds:schemaRef ds:uri="http://schemas.microsoft.com/sharepoint/v3"/>
    <ds:schemaRef ds:uri="73cc2d03-8283-4313-98fe-be9dc933046f"/>
    <ds:schemaRef ds:uri="f7b35480-b6dd-47db-8104-ca5ea607e206"/>
  </ds:schemaRefs>
</ds:datastoreItem>
</file>

<file path=customXml/itemProps5.xml><?xml version="1.0" encoding="utf-8"?>
<ds:datastoreItem xmlns:ds="http://schemas.openxmlformats.org/officeDocument/2006/customXml" ds:itemID="{53606AAD-8CFB-405F-A59C-1E5F13524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cc2d03-8283-4313-98fe-be9dc933046f"/>
    <ds:schemaRef ds:uri="a514ea72-099b-413c-8956-59f45c74f19b"/>
    <ds:schemaRef ds:uri="f7b35480-b6dd-47db-8104-ca5ea607e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5DBDBC-1EDE-493F-B288-0FC62353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4512</Words>
  <Characters>25725</Characters>
  <Application>Microsoft Office Word</Application>
  <DocSecurity>0</DocSecurity>
  <Lines>214</Lines>
  <Paragraphs>60</Paragraphs>
  <ScaleCrop>false</ScaleCrop>
  <Company/>
  <LinksUpToDate>false</LinksUpToDate>
  <CharactersWithSpaces>30177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Prevención de enfermedades por el calor</dc:title>
  <dc:subject>S1189 Prevención de enfermedades por el calor</dc:subject>
  <dc:creator>SAIF;Communication &amp; Desig;January 2023</dc:creator>
  <cp:keywords>S1189, s1189, calor, estrés, prevención, plan de seguridad, índice de calor, sombra, agua, estrés por calor, agotamiento por calor, golpe de calor, OSHA, seguridad y salud</cp:keywords>
  <dc:description/>
  <cp:lastModifiedBy>L. Tamura</cp:lastModifiedBy>
  <cp:revision>2</cp:revision>
  <cp:lastPrinted>2022-08-11T22:13:00Z</cp:lastPrinted>
  <dcterms:created xsi:type="dcterms:W3CDTF">2024-11-23T04:13:00Z</dcterms:created>
  <dcterms:modified xsi:type="dcterms:W3CDTF">2024-11-23T04:13:00Z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0x0101001034CE6A0D10AA4E9FCC5B12B1A27B68</vt:lpwstr>
  </property>
  <property fmtid="{D5CDD505-2E9C-101B-9397-08002B2CF9AE}" pid="3" name="_dlc_policyId">
    <vt:lpwstr>/sites/CD/WorkRequestDocs</vt:lpwstr>
  </property>
  <property fmtid="{D5CDD505-2E9C-101B-9397-08002B2CF9AE}" pid="4"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y fmtid="{D5CDD505-2E9C-101B-9397-08002B2CF9AE}" pid="5" name="_dlc_DocIdItemGuid">
    <vt:lpwstr>73dba3fc-84ec-4b7b-9fba-781270953658</vt:lpwstr>
  </property>
  <property fmtid="{D5CDD505-2E9C-101B-9397-08002B2CF9AE}" pid="6" name="MediaServiceImageTags">
    <vt:lpwstr/>
  </property>
</Properties>
</file>